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6176" w:type="pct"/>
        <w:tblInd w:w="-998" w:type="dxa"/>
        <w:tblLook w:val="04A0" w:firstRow="1" w:lastRow="0" w:firstColumn="1" w:lastColumn="0" w:noHBand="0" w:noVBand="1"/>
      </w:tblPr>
      <w:tblGrid>
        <w:gridCol w:w="10492"/>
      </w:tblGrid>
      <w:tr w:rsidR="00845132" w:rsidRPr="000F3F78" w14:paraId="11A881A1" w14:textId="77777777" w:rsidTr="00A924E9">
        <w:trPr>
          <w:trHeight w:val="316"/>
        </w:trPr>
        <w:tc>
          <w:tcPr>
            <w:tcW w:w="5000" w:type="pct"/>
            <w:shd w:val="clear" w:color="auto" w:fill="D0CECE" w:themeFill="background2" w:themeFillShade="E6"/>
          </w:tcPr>
          <w:p w14:paraId="3ACE2685" w14:textId="60A4E476" w:rsidR="00845132" w:rsidRPr="000F3F78" w:rsidRDefault="00845132" w:rsidP="00C53F60">
            <w:pPr>
              <w:autoSpaceDE w:val="0"/>
              <w:autoSpaceDN w:val="0"/>
              <w:adjustRightInd w:val="0"/>
              <w:jc w:val="center"/>
              <w:rPr>
                <w:rFonts w:ascii="Cambria" w:hAnsi="Cambria" w:cstheme="minorHAnsi"/>
                <w:color w:val="000000"/>
                <w:sz w:val="24"/>
                <w:szCs w:val="24"/>
              </w:rPr>
            </w:pPr>
            <w:r w:rsidRPr="000F3F78">
              <w:rPr>
                <w:rFonts w:ascii="Cambria" w:hAnsi="Cambria" w:cstheme="minorHAnsi"/>
                <w:b/>
                <w:bCs/>
                <w:color w:val="000000"/>
                <w:sz w:val="24"/>
                <w:szCs w:val="24"/>
              </w:rPr>
              <w:t xml:space="preserve">PLANIFICACIÓN MICROCURRICULAR (PROYECTO </w:t>
            </w:r>
            <w:r w:rsidR="003E4670">
              <w:rPr>
                <w:rFonts w:ascii="Cambria" w:hAnsi="Cambria" w:cstheme="minorHAnsi"/>
                <w:b/>
                <w:bCs/>
                <w:color w:val="000000"/>
                <w:sz w:val="24"/>
                <w:szCs w:val="24"/>
              </w:rPr>
              <w:t>3</w:t>
            </w:r>
            <w:r w:rsidRPr="000F3F78">
              <w:rPr>
                <w:rFonts w:ascii="Cambria" w:hAnsi="Cambria" w:cstheme="minorHAnsi"/>
                <w:b/>
                <w:bCs/>
                <w:color w:val="000000"/>
                <w:sz w:val="24"/>
                <w:szCs w:val="24"/>
              </w:rPr>
              <w:t>)</w:t>
            </w:r>
          </w:p>
        </w:tc>
      </w:tr>
      <w:tr w:rsidR="00845132" w:rsidRPr="000F3F78" w14:paraId="603A7A66" w14:textId="77777777" w:rsidTr="00A924E9">
        <w:trPr>
          <w:trHeight w:val="338"/>
        </w:trPr>
        <w:tc>
          <w:tcPr>
            <w:tcW w:w="5000" w:type="pct"/>
            <w:shd w:val="clear" w:color="auto" w:fill="auto"/>
          </w:tcPr>
          <w:p w14:paraId="0881B1A4" w14:textId="77777777" w:rsidR="00845132" w:rsidRPr="000F3F78" w:rsidRDefault="00845132" w:rsidP="00C53F60">
            <w:pPr>
              <w:autoSpaceDE w:val="0"/>
              <w:autoSpaceDN w:val="0"/>
              <w:adjustRightInd w:val="0"/>
              <w:jc w:val="both"/>
              <w:rPr>
                <w:rFonts w:ascii="Cambria" w:hAnsi="Cambria" w:cstheme="minorHAnsi"/>
                <w:b/>
                <w:bCs/>
                <w:color w:val="000000"/>
                <w:sz w:val="8"/>
                <w:szCs w:val="8"/>
              </w:rPr>
            </w:pPr>
          </w:p>
          <w:p w14:paraId="7F1192D2" w14:textId="251360C8" w:rsidR="00845132" w:rsidRPr="000F3F78" w:rsidRDefault="00845132" w:rsidP="00C53F60">
            <w:pPr>
              <w:autoSpaceDE w:val="0"/>
              <w:autoSpaceDN w:val="0"/>
              <w:adjustRightInd w:val="0"/>
              <w:jc w:val="both"/>
              <w:rPr>
                <w:rFonts w:ascii="Cambria" w:hAnsi="Cambria" w:cstheme="minorHAnsi"/>
                <w:color w:val="000000"/>
                <w:sz w:val="8"/>
                <w:szCs w:val="8"/>
              </w:rPr>
            </w:pPr>
            <w:r w:rsidRPr="000F3F78">
              <w:rPr>
                <w:rFonts w:ascii="Cambria" w:hAnsi="Cambria" w:cstheme="minorHAnsi"/>
                <w:b/>
                <w:bCs/>
                <w:color w:val="000000"/>
                <w:sz w:val="24"/>
                <w:szCs w:val="24"/>
              </w:rPr>
              <w:t xml:space="preserve">OBJETIVO: </w:t>
            </w:r>
            <w:r w:rsidR="00D32709" w:rsidRPr="00534B90">
              <w:rPr>
                <w:rFonts w:ascii="Cambria" w:hAnsi="Cambria" w:cstheme="minorHAnsi"/>
                <w:bCs/>
                <w:color w:val="000000"/>
              </w:rPr>
              <w:t>“</w:t>
            </w:r>
            <w:r w:rsidR="00D32709" w:rsidRPr="00845C79">
              <w:rPr>
                <w:rFonts w:ascii="Cambria" w:hAnsi="Cambria" w:cstheme="minorHAnsi"/>
                <w:color w:val="000000"/>
              </w:rPr>
              <w:t>Los y las estudiantes comprenderán que el retorno progresivo a clases implica el respeto e implementación de protocolos sanitarios, en función del cuidado personal y del resto de personas, promoviendo acciones para cuidar la salud, mantener el distanciamiento y usar correctamente los insumos de protección, a través de diferentes medios en el entorno próximo”.</w:t>
            </w:r>
          </w:p>
        </w:tc>
      </w:tr>
      <w:tr w:rsidR="00845132" w:rsidRPr="000F3F78" w14:paraId="50CAFDEA" w14:textId="77777777" w:rsidTr="00A924E9">
        <w:trPr>
          <w:trHeight w:val="95"/>
        </w:trPr>
        <w:tc>
          <w:tcPr>
            <w:tcW w:w="5000" w:type="pct"/>
            <w:shd w:val="clear" w:color="auto" w:fill="auto"/>
          </w:tcPr>
          <w:p w14:paraId="6D32CC0D" w14:textId="008A572D" w:rsidR="00845132" w:rsidRPr="008804CD" w:rsidRDefault="00845132" w:rsidP="008804CD">
            <w:pPr>
              <w:autoSpaceDE w:val="0"/>
              <w:autoSpaceDN w:val="0"/>
              <w:adjustRightInd w:val="0"/>
              <w:jc w:val="both"/>
              <w:rPr>
                <w:rFonts w:ascii="Cambria" w:hAnsi="Cambria" w:cstheme="minorHAnsi"/>
                <w:bCs/>
                <w:color w:val="000000"/>
                <w:sz w:val="24"/>
                <w:szCs w:val="24"/>
              </w:rPr>
            </w:pPr>
            <w:r w:rsidRPr="008804CD">
              <w:rPr>
                <w:rFonts w:ascii="Cambria" w:hAnsi="Cambria" w:cstheme="minorHAnsi"/>
                <w:b/>
                <w:bCs/>
                <w:color w:val="000000"/>
                <w:sz w:val="24"/>
                <w:szCs w:val="24"/>
              </w:rPr>
              <w:t xml:space="preserve">Valores: </w:t>
            </w:r>
            <w:r w:rsidR="00D32709" w:rsidRPr="008124A2">
              <w:rPr>
                <w:rFonts w:ascii="Cambria" w:hAnsi="Cambria" w:cstheme="minorHAnsi"/>
                <w:color w:val="000000"/>
              </w:rPr>
              <w:t>Toma de decisión, cuidado ambiental, responsabilidad, comunicación asertiva, consciencia ambiental.</w:t>
            </w:r>
          </w:p>
        </w:tc>
      </w:tr>
      <w:tr w:rsidR="00845132" w:rsidRPr="000F3F78" w14:paraId="749DE06C" w14:textId="77777777" w:rsidTr="00A924E9">
        <w:trPr>
          <w:trHeight w:val="95"/>
        </w:trPr>
        <w:tc>
          <w:tcPr>
            <w:tcW w:w="5000" w:type="pct"/>
            <w:shd w:val="clear" w:color="auto" w:fill="auto"/>
          </w:tcPr>
          <w:p w14:paraId="0A799034" w14:textId="50940EAD" w:rsidR="00845132" w:rsidRPr="008804CD" w:rsidRDefault="00845132" w:rsidP="00C53F60">
            <w:pPr>
              <w:autoSpaceDE w:val="0"/>
              <w:autoSpaceDN w:val="0"/>
              <w:adjustRightInd w:val="0"/>
              <w:rPr>
                <w:rFonts w:ascii="Cambria" w:hAnsi="Cambria" w:cstheme="minorHAnsi"/>
                <w:bCs/>
                <w:color w:val="000000"/>
                <w:sz w:val="24"/>
                <w:szCs w:val="24"/>
              </w:rPr>
            </w:pPr>
            <w:r w:rsidRPr="008804CD">
              <w:rPr>
                <w:rFonts w:ascii="Cambria" w:hAnsi="Cambria" w:cstheme="minorHAnsi"/>
                <w:b/>
                <w:bCs/>
                <w:color w:val="000000"/>
                <w:sz w:val="24"/>
                <w:szCs w:val="24"/>
              </w:rPr>
              <w:t xml:space="preserve">Nombre del proyecto: </w:t>
            </w:r>
            <w:r w:rsidR="00D32709" w:rsidRPr="00845C79">
              <w:rPr>
                <w:rFonts w:ascii="Cambria" w:hAnsi="Cambria" w:cstheme="minorHAnsi"/>
                <w:color w:val="000000"/>
              </w:rPr>
              <w:t>Por un regreso seguro a nuestras actividades. Protocolos sanitarios que salvan vidas.</w:t>
            </w:r>
          </w:p>
        </w:tc>
      </w:tr>
    </w:tbl>
    <w:p w14:paraId="386926F6" w14:textId="5707FA33" w:rsidR="000F3F78" w:rsidRDefault="000F3F78" w:rsidP="00A55A21">
      <w:pPr>
        <w:spacing w:line="276" w:lineRule="auto"/>
        <w:jc w:val="both"/>
      </w:pPr>
    </w:p>
    <w:tbl>
      <w:tblPr>
        <w:tblStyle w:val="Tablaconcuadrcula"/>
        <w:tblW w:w="6176" w:type="pct"/>
        <w:tblInd w:w="-998" w:type="dxa"/>
        <w:tblLook w:val="04A0" w:firstRow="1" w:lastRow="0" w:firstColumn="1" w:lastColumn="0" w:noHBand="0" w:noVBand="1"/>
      </w:tblPr>
      <w:tblGrid>
        <w:gridCol w:w="10492"/>
      </w:tblGrid>
      <w:tr w:rsidR="00845132" w:rsidRPr="000F3F78" w14:paraId="6F0975FA" w14:textId="77777777" w:rsidTr="00E5255B">
        <w:trPr>
          <w:trHeight w:val="95"/>
        </w:trPr>
        <w:tc>
          <w:tcPr>
            <w:tcW w:w="5000" w:type="pct"/>
            <w:shd w:val="clear" w:color="auto" w:fill="B4C6E7" w:themeFill="accent1" w:themeFillTint="66"/>
          </w:tcPr>
          <w:p w14:paraId="03B3E502" w14:textId="77777777" w:rsidR="00845132" w:rsidRDefault="00845132" w:rsidP="00C53F60">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No.1</w:t>
            </w:r>
          </w:p>
          <w:p w14:paraId="27652A03" w14:textId="77777777" w:rsidR="00845132" w:rsidRPr="000F3F78" w:rsidRDefault="00845132" w:rsidP="00C53F60">
            <w:pPr>
              <w:autoSpaceDE w:val="0"/>
              <w:autoSpaceDN w:val="0"/>
              <w:adjustRightInd w:val="0"/>
              <w:jc w:val="center"/>
              <w:rPr>
                <w:rFonts w:ascii="Cambria" w:hAnsi="Cambria" w:cstheme="minorHAnsi"/>
                <w:b/>
                <w:bCs/>
                <w:color w:val="000000"/>
                <w:sz w:val="8"/>
                <w:szCs w:val="8"/>
              </w:rPr>
            </w:pPr>
          </w:p>
        </w:tc>
      </w:tr>
      <w:tr w:rsidR="00D2742C" w:rsidRPr="000F3F78" w14:paraId="7705DB55" w14:textId="77777777" w:rsidTr="00845132">
        <w:trPr>
          <w:trHeight w:val="95"/>
        </w:trPr>
        <w:tc>
          <w:tcPr>
            <w:tcW w:w="5000" w:type="pct"/>
            <w:shd w:val="clear" w:color="auto" w:fill="auto"/>
          </w:tcPr>
          <w:p w14:paraId="6DB7DAE1" w14:textId="53784375" w:rsidR="00D2742C" w:rsidRPr="009B798F" w:rsidRDefault="00D2742C" w:rsidP="009B798F">
            <w:pPr>
              <w:pStyle w:val="Default"/>
              <w:numPr>
                <w:ilvl w:val="0"/>
                <w:numId w:val="1"/>
              </w:numPr>
              <w:ind w:left="315" w:hanging="284"/>
              <w:jc w:val="both"/>
              <w:rPr>
                <w:rFonts w:ascii="Cambria" w:hAnsi="Cambria" w:cs="HelveticaNeue-Thin"/>
                <w:color w:val="auto"/>
                <w:lang w:val="es-EC"/>
              </w:rPr>
            </w:pPr>
            <w:r w:rsidRPr="009B798F">
              <w:rPr>
                <w:rFonts w:ascii="Cambria" w:hAnsi="Cambria" w:cstheme="minorHAnsi"/>
                <w:b/>
                <w:bCs/>
                <w:color w:val="auto"/>
              </w:rPr>
              <w:t>Tema:</w:t>
            </w:r>
            <w:r w:rsidRPr="009B798F">
              <w:rPr>
                <w:rFonts w:ascii="Cambria" w:hAnsi="Cambria" w:cstheme="minorHAnsi"/>
                <w:color w:val="auto"/>
              </w:rPr>
              <w:t xml:space="preserve">  </w:t>
            </w:r>
            <w:r w:rsidR="00687004" w:rsidRPr="009B798F">
              <w:rPr>
                <w:rFonts w:ascii="Cambria" w:hAnsi="Cambria" w:cs="HelveticaNeue-Thin"/>
                <w:color w:val="auto"/>
                <w:lang w:val="es-EC"/>
              </w:rPr>
              <w:t xml:space="preserve">Producciones artísticas: Historieta. </w:t>
            </w:r>
          </w:p>
          <w:p w14:paraId="4154DF14" w14:textId="77777777" w:rsidR="00D2742C" w:rsidRPr="009B798F" w:rsidRDefault="00D2742C" w:rsidP="009B798F">
            <w:pPr>
              <w:spacing w:line="276" w:lineRule="auto"/>
              <w:jc w:val="both"/>
              <w:rPr>
                <w:rFonts w:ascii="Cambria" w:hAnsi="Cambria" w:cstheme="minorHAnsi"/>
                <w:sz w:val="24"/>
                <w:szCs w:val="24"/>
              </w:rPr>
            </w:pPr>
          </w:p>
          <w:p w14:paraId="00E0BEBF" w14:textId="77777777" w:rsidR="00F35417" w:rsidRPr="009B798F" w:rsidRDefault="006B1487" w:rsidP="009B798F">
            <w:pPr>
              <w:spacing w:line="276" w:lineRule="auto"/>
              <w:jc w:val="both"/>
              <w:rPr>
                <w:rFonts w:ascii="Cambria" w:hAnsi="Cambria" w:cs="Arial"/>
                <w:color w:val="202124"/>
                <w:sz w:val="24"/>
                <w:szCs w:val="24"/>
                <w:shd w:val="clear" w:color="auto" w:fill="FFFFFF"/>
              </w:rPr>
            </w:pPr>
            <w:r w:rsidRPr="009B798F">
              <w:rPr>
                <w:rFonts w:ascii="Cambria" w:hAnsi="Cambria" w:cs="Arial"/>
                <w:b/>
                <w:bCs/>
                <w:color w:val="202122"/>
                <w:sz w:val="24"/>
                <w:szCs w:val="24"/>
                <w:shd w:val="clear" w:color="auto" w:fill="FFFFFF"/>
              </w:rPr>
              <w:t>Concepto:</w:t>
            </w:r>
            <w:r w:rsidRPr="009B798F">
              <w:rPr>
                <w:rFonts w:ascii="Cambria" w:hAnsi="Cambria" w:cs="Arial"/>
                <w:color w:val="202122"/>
                <w:sz w:val="24"/>
                <w:szCs w:val="24"/>
                <w:shd w:val="clear" w:color="auto" w:fill="FFFFFF"/>
              </w:rPr>
              <w:t xml:space="preserve"> </w:t>
            </w:r>
            <w:r w:rsidRPr="009B798F">
              <w:rPr>
                <w:rFonts w:ascii="Cambria" w:hAnsi="Cambria" w:cs="Arial"/>
                <w:color w:val="202124"/>
                <w:sz w:val="24"/>
                <w:szCs w:val="24"/>
                <w:shd w:val="clear" w:color="auto" w:fill="FFFFFF"/>
              </w:rPr>
              <w:t xml:space="preserve">Las historietas son una secuencia o serie de dibujos que cuentan una historia narrativa; es por ello que se les incluye dentro de lo que se considera como narrativa gráfica: son textos que cuentan una historia a partir de una estructura visual compuesta de distintas imágenes. </w:t>
            </w:r>
          </w:p>
          <w:p w14:paraId="0FEA852A" w14:textId="77777777" w:rsidR="006B1487" w:rsidRPr="009B798F" w:rsidRDefault="006B1487" w:rsidP="009B798F">
            <w:pPr>
              <w:spacing w:line="276" w:lineRule="auto"/>
              <w:jc w:val="both"/>
              <w:rPr>
                <w:rFonts w:ascii="Cambria" w:hAnsi="Cambria" w:cs="Arial"/>
                <w:color w:val="202124"/>
                <w:sz w:val="24"/>
                <w:szCs w:val="24"/>
                <w:shd w:val="clear" w:color="auto" w:fill="FFFFFF"/>
              </w:rPr>
            </w:pPr>
          </w:p>
          <w:p w14:paraId="3D352FE1" w14:textId="77777777" w:rsidR="00BB512E" w:rsidRPr="009B798F" w:rsidRDefault="00BB512E" w:rsidP="009B798F">
            <w:pPr>
              <w:spacing w:line="276" w:lineRule="auto"/>
              <w:jc w:val="both"/>
              <w:rPr>
                <w:rFonts w:ascii="Cambria" w:hAnsi="Cambria" w:cs="Arial"/>
                <w:b/>
                <w:bCs/>
                <w:color w:val="202124"/>
                <w:sz w:val="24"/>
                <w:szCs w:val="24"/>
                <w:shd w:val="clear" w:color="auto" w:fill="FFFFFF"/>
              </w:rPr>
            </w:pPr>
            <w:r w:rsidRPr="009B798F">
              <w:rPr>
                <w:rFonts w:ascii="Cambria" w:hAnsi="Cambria" w:cs="Arial"/>
                <w:b/>
                <w:bCs/>
                <w:color w:val="202124"/>
                <w:sz w:val="24"/>
                <w:szCs w:val="24"/>
                <w:shd w:val="clear" w:color="auto" w:fill="FFFFFF"/>
              </w:rPr>
              <w:t xml:space="preserve">Historia: </w:t>
            </w:r>
          </w:p>
          <w:p w14:paraId="43677D05" w14:textId="77777777" w:rsidR="00BB512E" w:rsidRPr="009B798F" w:rsidRDefault="00BB512E" w:rsidP="009B798F">
            <w:pPr>
              <w:spacing w:line="276" w:lineRule="auto"/>
              <w:jc w:val="both"/>
              <w:rPr>
                <w:rFonts w:ascii="Cambria" w:hAnsi="Cambria" w:cs="Arial"/>
                <w:color w:val="202124"/>
                <w:sz w:val="24"/>
                <w:szCs w:val="24"/>
                <w:shd w:val="clear" w:color="auto" w:fill="FFFFFF"/>
              </w:rPr>
            </w:pPr>
          </w:p>
          <w:p w14:paraId="2C86B086" w14:textId="77777777" w:rsidR="00BB512E" w:rsidRPr="009B798F" w:rsidRDefault="00BB512E" w:rsidP="009B798F">
            <w:pPr>
              <w:spacing w:line="276" w:lineRule="auto"/>
              <w:jc w:val="both"/>
              <w:rPr>
                <w:rFonts w:ascii="Cambria" w:hAnsi="Cambria"/>
                <w:sz w:val="24"/>
                <w:szCs w:val="24"/>
              </w:rPr>
            </w:pPr>
            <w:r w:rsidRPr="009B798F">
              <w:rPr>
                <w:rFonts w:ascii="Cambria" w:hAnsi="Cambria" w:cs="Arial"/>
                <w:color w:val="202122"/>
                <w:sz w:val="24"/>
                <w:szCs w:val="24"/>
                <w:shd w:val="clear" w:color="auto" w:fill="FFFFFF"/>
              </w:rPr>
              <w:t>Algunas pinturas murales egipcias como la </w:t>
            </w:r>
            <w:hyperlink r:id="rId7" w:tooltip="Tumba de Menna" w:history="1">
              <w:r w:rsidRPr="009B798F">
                <w:rPr>
                  <w:rStyle w:val="Hipervnculo"/>
                  <w:rFonts w:ascii="Cambria" w:hAnsi="Cambria" w:cs="Arial"/>
                  <w:color w:val="0B0080"/>
                  <w:sz w:val="24"/>
                  <w:szCs w:val="24"/>
                  <w:shd w:val="clear" w:color="auto" w:fill="FFFFFF"/>
                </w:rPr>
                <w:t xml:space="preserve">Tumba de </w:t>
              </w:r>
              <w:proofErr w:type="spellStart"/>
              <w:r w:rsidRPr="009B798F">
                <w:rPr>
                  <w:rStyle w:val="Hipervnculo"/>
                  <w:rFonts w:ascii="Cambria" w:hAnsi="Cambria" w:cs="Arial"/>
                  <w:color w:val="0B0080"/>
                  <w:sz w:val="24"/>
                  <w:szCs w:val="24"/>
                  <w:shd w:val="clear" w:color="auto" w:fill="FFFFFF"/>
                </w:rPr>
                <w:t>Menna</w:t>
              </w:r>
              <w:proofErr w:type="spellEnd"/>
            </w:hyperlink>
          </w:p>
          <w:p w14:paraId="0A3EBDFD" w14:textId="614E2DE6" w:rsidR="00BB512E" w:rsidRPr="009B798F" w:rsidRDefault="00BB512E" w:rsidP="009B798F">
            <w:pPr>
              <w:spacing w:line="276" w:lineRule="auto"/>
              <w:jc w:val="both"/>
              <w:rPr>
                <w:rFonts w:ascii="Cambria" w:hAnsi="Cambria"/>
                <w:sz w:val="24"/>
                <w:szCs w:val="24"/>
              </w:rPr>
            </w:pPr>
            <w:r w:rsidRPr="009B798F">
              <w:rPr>
                <w:rFonts w:ascii="Cambria" w:hAnsi="Cambria"/>
                <w:noProof/>
                <w:sz w:val="24"/>
                <w:szCs w:val="24"/>
              </w:rPr>
              <w:drawing>
                <wp:inline distT="0" distB="0" distL="0" distR="0" wp14:anchorId="04DE3035" wp14:editId="23B491E8">
                  <wp:extent cx="5067300" cy="3657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300" cy="3657600"/>
                          </a:xfrm>
                          <a:prstGeom prst="rect">
                            <a:avLst/>
                          </a:prstGeom>
                          <a:noFill/>
                          <a:ln>
                            <a:noFill/>
                          </a:ln>
                        </pic:spPr>
                      </pic:pic>
                    </a:graphicData>
                  </a:graphic>
                </wp:inline>
              </w:drawing>
            </w:r>
          </w:p>
          <w:p w14:paraId="17F9A680" w14:textId="77777777" w:rsidR="00BB512E" w:rsidRPr="009B798F" w:rsidRDefault="00BB512E" w:rsidP="009B798F">
            <w:pPr>
              <w:spacing w:line="276" w:lineRule="auto"/>
              <w:jc w:val="both"/>
              <w:rPr>
                <w:rFonts w:ascii="Cambria" w:hAnsi="Cambria" w:cs="Arial"/>
                <w:color w:val="202122"/>
                <w:sz w:val="24"/>
                <w:szCs w:val="24"/>
                <w:shd w:val="clear" w:color="auto" w:fill="FFFFFF"/>
              </w:rPr>
            </w:pPr>
            <w:r w:rsidRPr="009B798F">
              <w:rPr>
                <w:rFonts w:ascii="Cambria" w:hAnsi="Cambria" w:cs="Arial"/>
                <w:color w:val="202122"/>
                <w:sz w:val="24"/>
                <w:szCs w:val="24"/>
                <w:shd w:val="clear" w:color="auto" w:fill="FFFFFF"/>
              </w:rPr>
              <w:t>La necesidad de </w:t>
            </w:r>
            <w:hyperlink r:id="rId9" w:tooltip="Comunicación" w:history="1">
              <w:r w:rsidRPr="009B798F">
                <w:rPr>
                  <w:rStyle w:val="Hipervnculo"/>
                  <w:rFonts w:ascii="Cambria" w:hAnsi="Cambria" w:cs="Arial"/>
                  <w:color w:val="auto"/>
                  <w:sz w:val="24"/>
                  <w:szCs w:val="24"/>
                  <w:u w:val="none"/>
                  <w:shd w:val="clear" w:color="auto" w:fill="FFFFFF"/>
                </w:rPr>
                <w:t>comunicación</w:t>
              </w:r>
            </w:hyperlink>
            <w:r w:rsidRPr="009B798F">
              <w:rPr>
                <w:rFonts w:ascii="Cambria" w:hAnsi="Cambria" w:cs="Arial"/>
                <w:sz w:val="24"/>
                <w:szCs w:val="24"/>
                <w:shd w:val="clear" w:color="auto" w:fill="FFFFFF"/>
              </w:rPr>
              <w:t> más allá de la comunicación oral directa fomenta la aparición de varios sistemas de representación gráfica más o menos estandarizados (</w:t>
            </w:r>
            <w:hyperlink r:id="rId10" w:tooltip="Pictograma" w:history="1">
              <w:r w:rsidRPr="009B798F">
                <w:rPr>
                  <w:rStyle w:val="Hipervnculo"/>
                  <w:rFonts w:ascii="Cambria" w:hAnsi="Cambria" w:cs="Arial"/>
                  <w:color w:val="auto"/>
                  <w:sz w:val="24"/>
                  <w:szCs w:val="24"/>
                  <w:u w:val="none"/>
                  <w:shd w:val="clear" w:color="auto" w:fill="FFFFFF"/>
                </w:rPr>
                <w:t> pictogramas</w:t>
              </w:r>
            </w:hyperlink>
            <w:r w:rsidRPr="009B798F">
              <w:rPr>
                <w:rFonts w:ascii="Cambria" w:hAnsi="Cambria" w:cs="Arial"/>
                <w:color w:val="202122"/>
                <w:sz w:val="24"/>
                <w:szCs w:val="24"/>
                <w:shd w:val="clear" w:color="auto" w:fill="FFFFFF"/>
              </w:rPr>
              <w:t>) que en algunos casos acabarían evolucionando en forma de escritura</w:t>
            </w:r>
          </w:p>
          <w:p w14:paraId="2E8A7250" w14:textId="77777777" w:rsidR="00BB512E" w:rsidRPr="009B798F" w:rsidRDefault="00BB512E" w:rsidP="009B798F">
            <w:pPr>
              <w:spacing w:line="276" w:lineRule="auto"/>
              <w:jc w:val="both"/>
              <w:rPr>
                <w:rFonts w:ascii="Cambria" w:hAnsi="Cambria" w:cs="Arial"/>
                <w:color w:val="202122"/>
                <w:sz w:val="24"/>
                <w:szCs w:val="24"/>
                <w:shd w:val="clear" w:color="auto" w:fill="FFFFFF"/>
              </w:rPr>
            </w:pPr>
          </w:p>
          <w:p w14:paraId="1BFFFAC3" w14:textId="77777777" w:rsidR="009B798F" w:rsidRPr="009B798F" w:rsidRDefault="00BB512E" w:rsidP="009B798F">
            <w:pPr>
              <w:spacing w:line="276" w:lineRule="auto"/>
              <w:jc w:val="both"/>
              <w:rPr>
                <w:rFonts w:ascii="Cambria" w:hAnsi="Cambria" w:cs="Arial"/>
                <w:color w:val="202124"/>
                <w:sz w:val="24"/>
                <w:szCs w:val="24"/>
                <w:shd w:val="clear" w:color="auto" w:fill="FFFFFF"/>
              </w:rPr>
            </w:pPr>
            <w:r w:rsidRPr="009B798F">
              <w:rPr>
                <w:rFonts w:ascii="Cambria" w:hAnsi="Cambria" w:cs="Arial"/>
                <w:color w:val="202124"/>
                <w:sz w:val="24"/>
                <w:szCs w:val="24"/>
                <w:shd w:val="clear" w:color="auto" w:fill="FFFFFF"/>
              </w:rPr>
              <w:lastRenderedPageBreak/>
              <w:t>Es considerado un producto cultural de la modernidad industrial y política occidental que surgió en paralelo a la evolución de la prensa como primer medio de comunicación de masas. Pero su punto de partida se encuentra entre la aparición de la imprenta, en 1446, y de la litografía, en 1789.</w:t>
            </w:r>
          </w:p>
          <w:p w14:paraId="3321F5FB" w14:textId="77777777" w:rsidR="009B798F" w:rsidRPr="009B798F" w:rsidRDefault="009B798F" w:rsidP="009B798F">
            <w:pPr>
              <w:spacing w:line="276" w:lineRule="auto"/>
              <w:jc w:val="both"/>
              <w:rPr>
                <w:rFonts w:ascii="Cambria" w:hAnsi="Cambria" w:cs="Arial"/>
                <w:color w:val="000000"/>
                <w:spacing w:val="-15"/>
                <w:sz w:val="24"/>
                <w:szCs w:val="24"/>
              </w:rPr>
            </w:pPr>
          </w:p>
          <w:p w14:paraId="638979D8" w14:textId="4643D3D2" w:rsidR="00BB512E" w:rsidRPr="009B798F" w:rsidRDefault="00BB512E" w:rsidP="009B798F">
            <w:pPr>
              <w:spacing w:line="276" w:lineRule="auto"/>
              <w:jc w:val="both"/>
              <w:rPr>
                <w:rFonts w:ascii="Cambria" w:hAnsi="Cambria" w:cs="Arial"/>
                <w:color w:val="202124"/>
                <w:sz w:val="24"/>
                <w:szCs w:val="24"/>
                <w:shd w:val="clear" w:color="auto" w:fill="FFFFFF"/>
              </w:rPr>
            </w:pPr>
            <w:r w:rsidRPr="009B798F">
              <w:rPr>
                <w:rFonts w:ascii="Cambria" w:hAnsi="Cambria" w:cs="Arial"/>
                <w:color w:val="000000"/>
                <w:spacing w:val="-15"/>
                <w:sz w:val="24"/>
                <w:szCs w:val="24"/>
              </w:rPr>
              <w:t>Elementos de una historieta</w:t>
            </w:r>
          </w:p>
          <w:p w14:paraId="2C144C2E" w14:textId="77777777" w:rsidR="00BB512E" w:rsidRPr="009B798F" w:rsidRDefault="00BB512E" w:rsidP="009B798F">
            <w:pPr>
              <w:pStyle w:val="NormalWeb"/>
              <w:jc w:val="both"/>
              <w:rPr>
                <w:rFonts w:ascii="Cambria" w:hAnsi="Cambria" w:cs="Open Sans"/>
                <w:color w:val="000000"/>
              </w:rPr>
            </w:pPr>
            <w:r w:rsidRPr="009B798F">
              <w:rPr>
                <w:rFonts w:ascii="Cambria" w:hAnsi="Cambria" w:cs="Open Sans"/>
                <w:color w:val="000000"/>
              </w:rPr>
              <w:t>Una historieta comprende y articula los siguientes elementos:</w:t>
            </w:r>
          </w:p>
          <w:p w14:paraId="21BB4C17" w14:textId="77777777" w:rsidR="00BB512E" w:rsidRPr="009B798F" w:rsidRDefault="00BB512E" w:rsidP="009B798F">
            <w:pPr>
              <w:numPr>
                <w:ilvl w:val="0"/>
                <w:numId w:val="15"/>
              </w:numPr>
              <w:spacing w:before="180" w:after="100" w:afterAutospacing="1"/>
              <w:jc w:val="both"/>
              <w:rPr>
                <w:rFonts w:ascii="Cambria" w:hAnsi="Cambria" w:cs="Open Sans"/>
                <w:color w:val="000000"/>
                <w:sz w:val="24"/>
                <w:szCs w:val="24"/>
              </w:rPr>
            </w:pPr>
            <w:r w:rsidRPr="009B798F">
              <w:rPr>
                <w:rFonts w:ascii="Cambria" w:hAnsi="Cambria" w:cs="Open Sans"/>
                <w:b/>
                <w:bCs/>
                <w:color w:val="000000"/>
                <w:sz w:val="24"/>
                <w:szCs w:val="24"/>
              </w:rPr>
              <w:t>Viñetas.</w:t>
            </w:r>
            <w:r w:rsidRPr="009B798F">
              <w:rPr>
                <w:rFonts w:ascii="Cambria" w:hAnsi="Cambria" w:cs="Open Sans"/>
                <w:color w:val="000000"/>
                <w:sz w:val="24"/>
                <w:szCs w:val="24"/>
              </w:rPr>
              <w:t> Los recuadros en los que tiene lugar la acción (y la ilustración) de la historia, y que sirven para separarla del resto del contenido de la página. Entre una viñeta y otra se considera que transcurrió un intervalo de tiempo, que puede ser largo (años) o brevísimo (segundos) a conveniencia del autor.</w:t>
            </w:r>
          </w:p>
          <w:p w14:paraId="2962DDDB" w14:textId="77777777" w:rsidR="00BB512E" w:rsidRPr="009B798F" w:rsidRDefault="00BB512E" w:rsidP="009B798F">
            <w:pPr>
              <w:numPr>
                <w:ilvl w:val="0"/>
                <w:numId w:val="15"/>
              </w:numPr>
              <w:spacing w:before="100" w:beforeAutospacing="1" w:after="100" w:afterAutospacing="1"/>
              <w:jc w:val="both"/>
              <w:rPr>
                <w:rFonts w:ascii="Cambria" w:hAnsi="Cambria" w:cs="Open Sans"/>
                <w:color w:val="000000"/>
                <w:sz w:val="24"/>
                <w:szCs w:val="24"/>
              </w:rPr>
            </w:pPr>
            <w:r w:rsidRPr="009B798F">
              <w:rPr>
                <w:rFonts w:ascii="Cambria" w:hAnsi="Cambria" w:cs="Open Sans"/>
                <w:b/>
                <w:bCs/>
                <w:color w:val="000000"/>
                <w:sz w:val="24"/>
                <w:szCs w:val="24"/>
              </w:rPr>
              <w:t>Ilustraciones.</w:t>
            </w:r>
            <w:r w:rsidRPr="009B798F">
              <w:rPr>
                <w:rFonts w:ascii="Cambria" w:hAnsi="Cambria" w:cs="Open Sans"/>
                <w:color w:val="000000"/>
                <w:sz w:val="24"/>
                <w:szCs w:val="24"/>
              </w:rPr>
              <w:t> Los dibujos que transmiten al lector lo que ocurre. Estos pueden ser de diversa naturaleza, desde dibujos simples y caricaturescos hasta ilustraciones </w:t>
            </w:r>
            <w:proofErr w:type="spellStart"/>
            <w:r w:rsidRPr="009B798F">
              <w:rPr>
                <w:rFonts w:ascii="Cambria" w:hAnsi="Cambria" w:cs="Open Sans"/>
                <w:color w:val="000000"/>
                <w:sz w:val="24"/>
                <w:szCs w:val="24"/>
              </w:rPr>
              <w:t>pseudofotográficas</w:t>
            </w:r>
            <w:proofErr w:type="spellEnd"/>
            <w:r w:rsidRPr="009B798F">
              <w:rPr>
                <w:rFonts w:ascii="Cambria" w:hAnsi="Cambria" w:cs="Open Sans"/>
                <w:color w:val="000000"/>
                <w:sz w:val="24"/>
                <w:szCs w:val="24"/>
              </w:rPr>
              <w:t> y de enorme realismo.</w:t>
            </w:r>
          </w:p>
          <w:p w14:paraId="50E5E9AF" w14:textId="77777777" w:rsidR="00BB512E" w:rsidRPr="009B798F" w:rsidRDefault="00BB512E" w:rsidP="009B798F">
            <w:pPr>
              <w:numPr>
                <w:ilvl w:val="0"/>
                <w:numId w:val="15"/>
              </w:numPr>
              <w:spacing w:before="100" w:beforeAutospacing="1" w:after="100" w:afterAutospacing="1"/>
              <w:jc w:val="both"/>
              <w:rPr>
                <w:rFonts w:ascii="Cambria" w:hAnsi="Cambria" w:cs="Open Sans"/>
                <w:color w:val="000000"/>
                <w:sz w:val="24"/>
                <w:szCs w:val="24"/>
              </w:rPr>
            </w:pPr>
            <w:r w:rsidRPr="009B798F">
              <w:rPr>
                <w:rFonts w:ascii="Cambria" w:hAnsi="Cambria" w:cs="Open Sans"/>
                <w:b/>
                <w:bCs/>
                <w:color w:val="000000"/>
                <w:sz w:val="24"/>
                <w:szCs w:val="24"/>
              </w:rPr>
              <w:t>Globos de texto.</w:t>
            </w:r>
            <w:r w:rsidRPr="009B798F">
              <w:rPr>
                <w:rFonts w:ascii="Cambria" w:hAnsi="Cambria" w:cs="Open Sans"/>
                <w:color w:val="000000"/>
                <w:sz w:val="24"/>
                <w:szCs w:val="24"/>
              </w:rPr>
              <w:t> No siempre aparecen en las historietas, pero sirven para englobar los diálogos de los </w:t>
            </w:r>
            <w:hyperlink r:id="rId11" w:history="1">
              <w:r w:rsidRPr="009B798F">
                <w:rPr>
                  <w:rStyle w:val="Hipervnculo"/>
                  <w:rFonts w:ascii="Cambria" w:hAnsi="Cambria" w:cs="Open Sans"/>
                  <w:color w:val="000000"/>
                  <w:sz w:val="24"/>
                  <w:szCs w:val="24"/>
                </w:rPr>
                <w:t>personajes</w:t>
              </w:r>
            </w:hyperlink>
            <w:r w:rsidRPr="009B798F">
              <w:rPr>
                <w:rFonts w:ascii="Cambria" w:hAnsi="Cambria" w:cs="Open Sans"/>
                <w:color w:val="000000"/>
                <w:sz w:val="24"/>
                <w:szCs w:val="24"/>
              </w:rPr>
              <w:t> y dejar en claro quién dice qué. También se los conoce como </w:t>
            </w:r>
            <w:proofErr w:type="spellStart"/>
            <w:r w:rsidRPr="009B798F">
              <w:rPr>
                <w:rFonts w:ascii="Cambria" w:hAnsi="Cambria" w:cs="Open Sans"/>
                <w:color w:val="000000"/>
                <w:sz w:val="24"/>
                <w:szCs w:val="24"/>
              </w:rPr>
              <w:t>fumetti</w:t>
            </w:r>
            <w:proofErr w:type="spellEnd"/>
            <w:r w:rsidRPr="009B798F">
              <w:rPr>
                <w:rFonts w:ascii="Cambria" w:hAnsi="Cambria" w:cs="Open Sans"/>
                <w:color w:val="000000"/>
                <w:sz w:val="24"/>
                <w:szCs w:val="24"/>
              </w:rPr>
              <w:t> o bocadillos.</w:t>
            </w:r>
          </w:p>
          <w:p w14:paraId="70104F2B" w14:textId="77777777" w:rsidR="009B798F" w:rsidRDefault="00BB512E" w:rsidP="009B798F">
            <w:pPr>
              <w:numPr>
                <w:ilvl w:val="0"/>
                <w:numId w:val="15"/>
              </w:numPr>
              <w:spacing w:before="100" w:beforeAutospacing="1" w:after="100" w:afterAutospacing="1"/>
              <w:jc w:val="both"/>
              <w:rPr>
                <w:rFonts w:ascii="Cambria" w:hAnsi="Cambria" w:cs="Open Sans"/>
                <w:color w:val="000000"/>
                <w:sz w:val="24"/>
                <w:szCs w:val="24"/>
              </w:rPr>
            </w:pPr>
            <w:r w:rsidRPr="009B798F">
              <w:rPr>
                <w:rFonts w:ascii="Cambria" w:hAnsi="Cambria" w:cs="Open Sans"/>
                <w:b/>
                <w:bCs/>
                <w:color w:val="000000"/>
                <w:sz w:val="24"/>
                <w:szCs w:val="24"/>
              </w:rPr>
              <w:t>Íconos y signos propios.</w:t>
            </w:r>
            <w:r w:rsidRPr="009B798F">
              <w:rPr>
                <w:rFonts w:ascii="Cambria" w:hAnsi="Cambria" w:cs="Open Sans"/>
                <w:color w:val="000000"/>
                <w:sz w:val="24"/>
                <w:szCs w:val="24"/>
              </w:rPr>
              <w:t> Los </w:t>
            </w:r>
            <w:hyperlink r:id="rId12" w:history="1">
              <w:r w:rsidRPr="009B798F">
                <w:rPr>
                  <w:rStyle w:val="Hipervnculo"/>
                  <w:rFonts w:ascii="Cambria" w:hAnsi="Cambria" w:cs="Open Sans"/>
                  <w:color w:val="000000"/>
                  <w:sz w:val="24"/>
                  <w:szCs w:val="24"/>
                </w:rPr>
                <w:t>cómics</w:t>
              </w:r>
            </w:hyperlink>
            <w:r w:rsidRPr="009B798F">
              <w:rPr>
                <w:rFonts w:ascii="Cambria" w:hAnsi="Cambria" w:cs="Open Sans"/>
                <w:color w:val="000000"/>
                <w:sz w:val="24"/>
                <w:szCs w:val="24"/>
              </w:rPr>
              <w:t> emplean una simbología propia que constituye su lenguaje para representar movimiento, emociones, etc. Este tipo de signos son convencionales (hay que aprender qué significan) pero constituyen un lenguaje bastante universal. Existe una vertiente nipona (heredera del manga) y otra occidental y más tradicional.</w:t>
            </w:r>
          </w:p>
          <w:p w14:paraId="4701B22E" w14:textId="5498415C" w:rsidR="00BB512E" w:rsidRPr="009B798F" w:rsidRDefault="00BB512E" w:rsidP="009B798F">
            <w:pPr>
              <w:spacing w:before="100" w:beforeAutospacing="1" w:after="100" w:afterAutospacing="1"/>
              <w:jc w:val="both"/>
              <w:rPr>
                <w:rFonts w:ascii="Cambria" w:hAnsi="Cambria" w:cs="Open Sans"/>
                <w:b/>
                <w:bCs/>
                <w:color w:val="000000"/>
                <w:sz w:val="24"/>
                <w:szCs w:val="24"/>
              </w:rPr>
            </w:pPr>
            <w:r w:rsidRPr="009B798F">
              <w:rPr>
                <w:rFonts w:ascii="Cambria" w:hAnsi="Cambria" w:cs="Arial"/>
                <w:b/>
                <w:bCs/>
                <w:color w:val="000000"/>
                <w:spacing w:val="-15"/>
                <w:sz w:val="24"/>
                <w:szCs w:val="24"/>
              </w:rPr>
              <w:t>¿Cómo se elabora una historieta?</w:t>
            </w:r>
          </w:p>
          <w:p w14:paraId="7018D1BD" w14:textId="77777777" w:rsidR="00BB512E" w:rsidRPr="009B798F" w:rsidRDefault="00BB512E" w:rsidP="009B798F">
            <w:pPr>
              <w:pStyle w:val="NormalWeb"/>
              <w:jc w:val="both"/>
              <w:rPr>
                <w:rFonts w:ascii="Cambria" w:hAnsi="Cambria" w:cs="Open Sans"/>
                <w:color w:val="000000"/>
              </w:rPr>
            </w:pPr>
            <w:r w:rsidRPr="009B798F">
              <w:rPr>
                <w:rFonts w:ascii="Cambria" w:hAnsi="Cambria" w:cs="Open Sans"/>
                <w:color w:val="000000"/>
              </w:rPr>
              <w:t>Los pasos para elaborar una historieta son, en principio, simples, pero metódicos. Como todo en la vida, hacerlo con maestría requerirá práctica, pero podemos ordenarlos en tres grandes momentos:</w:t>
            </w:r>
          </w:p>
          <w:p w14:paraId="03332E85" w14:textId="77777777" w:rsidR="00BB512E" w:rsidRPr="009B798F" w:rsidRDefault="00BB512E" w:rsidP="009B798F">
            <w:pPr>
              <w:numPr>
                <w:ilvl w:val="0"/>
                <w:numId w:val="16"/>
              </w:numPr>
              <w:spacing w:before="180" w:after="100" w:afterAutospacing="1"/>
              <w:jc w:val="both"/>
              <w:rPr>
                <w:rFonts w:ascii="Cambria" w:hAnsi="Cambria" w:cs="Open Sans"/>
                <w:color w:val="000000"/>
                <w:sz w:val="24"/>
                <w:szCs w:val="24"/>
              </w:rPr>
            </w:pPr>
            <w:r w:rsidRPr="009B798F">
              <w:rPr>
                <w:rFonts w:ascii="Cambria" w:hAnsi="Cambria" w:cs="Open Sans"/>
                <w:b/>
                <w:bCs/>
                <w:color w:val="000000"/>
                <w:sz w:val="24"/>
                <w:szCs w:val="24"/>
              </w:rPr>
              <w:t>Conceptualización.</w:t>
            </w:r>
            <w:r w:rsidRPr="009B798F">
              <w:rPr>
                <w:rFonts w:ascii="Cambria" w:hAnsi="Cambria" w:cs="Open Sans"/>
                <w:color w:val="000000"/>
                <w:sz w:val="24"/>
                <w:szCs w:val="24"/>
              </w:rPr>
              <w:t xml:space="preserve"> El primer paso, como siempre, es sentarse a pensar en qué queremos contar y cómo. ¿Qué tipo de historia queremos contar? ¿Con qué tipo de </w:t>
            </w:r>
            <w:hyperlink r:id="rId13" w:history="1">
              <w:r w:rsidRPr="009B798F">
                <w:rPr>
                  <w:rStyle w:val="Hipervnculo"/>
                  <w:rFonts w:ascii="Cambria" w:hAnsi="Cambria" w:cs="Open Sans"/>
                  <w:color w:val="000000"/>
                  <w:sz w:val="24"/>
                  <w:szCs w:val="24"/>
                </w:rPr>
                <w:t>dibujos</w:t>
              </w:r>
            </w:hyperlink>
            <w:r w:rsidRPr="009B798F">
              <w:rPr>
                <w:rFonts w:ascii="Cambria" w:hAnsi="Cambria" w:cs="Open Sans"/>
                <w:color w:val="000000"/>
                <w:sz w:val="24"/>
                <w:szCs w:val="24"/>
              </w:rPr>
              <w:t> queremos contarla? ¿Cuáles y cómo serán los protagonistas, los antagonistas, y cuál es el guion a seguir? De todo se deben hacer bocetos y practicar hasta dominar cada personaje.</w:t>
            </w:r>
          </w:p>
          <w:p w14:paraId="5D8C60EF" w14:textId="77777777" w:rsidR="00BB512E" w:rsidRPr="009B798F" w:rsidRDefault="00BB512E" w:rsidP="009B798F">
            <w:pPr>
              <w:numPr>
                <w:ilvl w:val="0"/>
                <w:numId w:val="16"/>
              </w:numPr>
              <w:spacing w:before="100" w:beforeAutospacing="1" w:after="100" w:afterAutospacing="1"/>
              <w:jc w:val="both"/>
              <w:rPr>
                <w:rFonts w:ascii="Cambria" w:hAnsi="Cambria" w:cs="Open Sans"/>
                <w:color w:val="000000"/>
                <w:sz w:val="24"/>
                <w:szCs w:val="24"/>
              </w:rPr>
            </w:pPr>
            <w:r w:rsidRPr="009B798F">
              <w:rPr>
                <w:rFonts w:ascii="Cambria" w:hAnsi="Cambria" w:cs="Open Sans"/>
                <w:b/>
                <w:bCs/>
                <w:color w:val="000000"/>
                <w:sz w:val="24"/>
                <w:szCs w:val="24"/>
              </w:rPr>
              <w:t>Creación.</w:t>
            </w:r>
            <w:r w:rsidRPr="009B798F">
              <w:rPr>
                <w:rFonts w:ascii="Cambria" w:hAnsi="Cambria" w:cs="Open Sans"/>
                <w:color w:val="000000"/>
                <w:sz w:val="24"/>
                <w:szCs w:val="24"/>
              </w:rPr>
              <w:t xml:space="preserve"> Una vez sepamos qué hacer, podemos empezar por rotular la hoja, es decir, organizar las viñetas en la hoja según el estilo de nuestra narrativa. Uno más convencional requerirá viñeta tras viñeta en una relación de dos o tres por página, mientras que una más vanguardista puede romper el flujo narrativo o emplear la página entera. Hecho eso, deberemos añadir en cada viñeta la ilustración que deseamos: contar lo que ocurre.</w:t>
            </w:r>
          </w:p>
          <w:p w14:paraId="6A1C2547" w14:textId="77777777" w:rsidR="009B798F" w:rsidRPr="009B798F" w:rsidRDefault="00BB512E" w:rsidP="009B798F">
            <w:pPr>
              <w:numPr>
                <w:ilvl w:val="0"/>
                <w:numId w:val="16"/>
              </w:numPr>
              <w:spacing w:before="100" w:beforeAutospacing="1" w:after="100" w:afterAutospacing="1"/>
              <w:jc w:val="both"/>
              <w:rPr>
                <w:rFonts w:ascii="Cambria" w:hAnsi="Cambria" w:cs="Open Sans"/>
                <w:color w:val="000000"/>
                <w:sz w:val="24"/>
                <w:szCs w:val="24"/>
              </w:rPr>
            </w:pPr>
            <w:r w:rsidRPr="009B798F">
              <w:rPr>
                <w:rFonts w:ascii="Cambria" w:hAnsi="Cambria" w:cs="Open Sans"/>
                <w:b/>
                <w:bCs/>
                <w:color w:val="000000"/>
                <w:sz w:val="24"/>
                <w:szCs w:val="24"/>
              </w:rPr>
              <w:t>Revisión.</w:t>
            </w:r>
            <w:r w:rsidRPr="009B798F">
              <w:rPr>
                <w:rFonts w:ascii="Cambria" w:hAnsi="Cambria" w:cs="Open Sans"/>
                <w:color w:val="000000"/>
                <w:sz w:val="24"/>
                <w:szCs w:val="24"/>
              </w:rPr>
              <w:t> Una vez contada la historia, deberemos añadir los detalles mínimos: los signos que esclarecen la situación, el texto en los bocadillos, el texto de soporte, etc. Es el momento de revisar que la acción sea lógica y que no haga falta ninguna aclaración para seguir el hilo narrativo. Entonces podemos añadir texturas y otros aspectos más decorativos.</w:t>
            </w:r>
          </w:p>
          <w:p w14:paraId="6AD9E7EC" w14:textId="54CEF586" w:rsidR="00BB512E" w:rsidRPr="009B798F" w:rsidRDefault="00BB512E" w:rsidP="009B798F">
            <w:pPr>
              <w:spacing w:before="100" w:beforeAutospacing="1" w:after="100" w:afterAutospacing="1"/>
              <w:jc w:val="both"/>
              <w:rPr>
                <w:rFonts w:ascii="Cambria" w:hAnsi="Cambria" w:cs="Open Sans"/>
                <w:b/>
                <w:bCs/>
                <w:color w:val="000000"/>
                <w:sz w:val="24"/>
                <w:szCs w:val="24"/>
              </w:rPr>
            </w:pPr>
            <w:r w:rsidRPr="009B798F">
              <w:rPr>
                <w:rFonts w:ascii="Cambria" w:hAnsi="Cambria" w:cs="Arial"/>
                <w:b/>
                <w:bCs/>
                <w:color w:val="000000"/>
                <w:spacing w:val="-15"/>
                <w:sz w:val="24"/>
                <w:szCs w:val="24"/>
              </w:rPr>
              <w:t>Ejemplos de historieta</w:t>
            </w:r>
          </w:p>
          <w:p w14:paraId="44A33BC0" w14:textId="77777777" w:rsidR="00BB512E" w:rsidRPr="009B798F" w:rsidRDefault="00BB512E" w:rsidP="009B798F">
            <w:pPr>
              <w:pStyle w:val="NormalWeb"/>
              <w:jc w:val="both"/>
              <w:rPr>
                <w:rFonts w:ascii="Cambria" w:hAnsi="Cambria" w:cs="Open Sans"/>
                <w:color w:val="000000"/>
              </w:rPr>
            </w:pPr>
            <w:r w:rsidRPr="009B798F">
              <w:rPr>
                <w:rFonts w:ascii="Cambria" w:hAnsi="Cambria" w:cs="Open Sans"/>
                <w:color w:val="000000"/>
              </w:rPr>
              <w:t>Algunas historietas y novelas gráficas célebres son:</w:t>
            </w:r>
          </w:p>
          <w:p w14:paraId="453807B2" w14:textId="77777777" w:rsidR="00BB512E" w:rsidRPr="009B798F" w:rsidRDefault="00BB512E" w:rsidP="009B798F">
            <w:pPr>
              <w:numPr>
                <w:ilvl w:val="0"/>
                <w:numId w:val="18"/>
              </w:numPr>
              <w:spacing w:before="180" w:after="100" w:afterAutospacing="1"/>
              <w:jc w:val="both"/>
              <w:rPr>
                <w:rFonts w:ascii="Cambria" w:hAnsi="Cambria" w:cs="Open Sans"/>
                <w:color w:val="000000"/>
                <w:sz w:val="24"/>
                <w:szCs w:val="24"/>
              </w:rPr>
            </w:pPr>
            <w:r w:rsidRPr="009B798F">
              <w:rPr>
                <w:rFonts w:ascii="Cambria" w:hAnsi="Cambria" w:cs="Open Sans"/>
                <w:i/>
                <w:iCs/>
                <w:color w:val="000000"/>
                <w:sz w:val="24"/>
                <w:szCs w:val="24"/>
              </w:rPr>
              <w:t>Garfield</w:t>
            </w:r>
            <w:r w:rsidRPr="009B798F">
              <w:rPr>
                <w:rFonts w:ascii="Cambria" w:hAnsi="Cambria" w:cs="Open Sans"/>
                <w:color w:val="000000"/>
                <w:sz w:val="24"/>
                <w:szCs w:val="24"/>
              </w:rPr>
              <w:t>, tira cómica creada por Jim Davis.</w:t>
            </w:r>
          </w:p>
          <w:p w14:paraId="118C146E" w14:textId="77777777" w:rsidR="00BB512E" w:rsidRPr="009B798F" w:rsidRDefault="00BB512E" w:rsidP="009B798F">
            <w:pPr>
              <w:numPr>
                <w:ilvl w:val="0"/>
                <w:numId w:val="18"/>
              </w:numPr>
              <w:spacing w:before="100" w:beforeAutospacing="1" w:after="100" w:afterAutospacing="1"/>
              <w:jc w:val="both"/>
              <w:rPr>
                <w:rFonts w:ascii="Cambria" w:hAnsi="Cambria" w:cs="Open Sans"/>
                <w:color w:val="000000"/>
                <w:sz w:val="24"/>
                <w:szCs w:val="24"/>
              </w:rPr>
            </w:pPr>
            <w:r w:rsidRPr="009B798F">
              <w:rPr>
                <w:rFonts w:ascii="Cambria" w:hAnsi="Cambria" w:cs="Open Sans"/>
                <w:i/>
                <w:iCs/>
                <w:color w:val="000000"/>
                <w:sz w:val="24"/>
                <w:szCs w:val="24"/>
              </w:rPr>
              <w:lastRenderedPageBreak/>
              <w:t>MAUS</w:t>
            </w:r>
            <w:r w:rsidRPr="009B798F">
              <w:rPr>
                <w:rFonts w:ascii="Cambria" w:hAnsi="Cambria" w:cs="Open Sans"/>
                <w:color w:val="000000"/>
                <w:sz w:val="24"/>
                <w:szCs w:val="24"/>
              </w:rPr>
              <w:t>, célebre novela gráfica en dos tomos de Art </w:t>
            </w:r>
            <w:proofErr w:type="spellStart"/>
            <w:r w:rsidRPr="009B798F">
              <w:rPr>
                <w:rFonts w:ascii="Cambria" w:hAnsi="Cambria" w:cs="Open Sans"/>
                <w:color w:val="000000"/>
                <w:sz w:val="24"/>
                <w:szCs w:val="24"/>
              </w:rPr>
              <w:t>Spiegelman</w:t>
            </w:r>
            <w:proofErr w:type="spellEnd"/>
            <w:r w:rsidRPr="009B798F">
              <w:rPr>
                <w:rFonts w:ascii="Cambria" w:hAnsi="Cambria" w:cs="Open Sans"/>
                <w:color w:val="000000"/>
                <w:sz w:val="24"/>
                <w:szCs w:val="24"/>
              </w:rPr>
              <w:t>.</w:t>
            </w:r>
          </w:p>
          <w:p w14:paraId="45F86E7E" w14:textId="77777777" w:rsidR="00BB512E" w:rsidRPr="009B798F" w:rsidRDefault="00BB512E" w:rsidP="009B798F">
            <w:pPr>
              <w:numPr>
                <w:ilvl w:val="0"/>
                <w:numId w:val="18"/>
              </w:numPr>
              <w:spacing w:before="100" w:beforeAutospacing="1" w:after="100" w:afterAutospacing="1"/>
              <w:jc w:val="both"/>
              <w:rPr>
                <w:rFonts w:ascii="Cambria" w:hAnsi="Cambria" w:cs="Open Sans"/>
                <w:color w:val="000000"/>
                <w:sz w:val="24"/>
                <w:szCs w:val="24"/>
              </w:rPr>
            </w:pPr>
            <w:r w:rsidRPr="009B798F">
              <w:rPr>
                <w:rFonts w:ascii="Cambria" w:hAnsi="Cambria" w:cs="Open Sans"/>
                <w:i/>
                <w:iCs/>
                <w:color w:val="000000"/>
                <w:sz w:val="24"/>
                <w:szCs w:val="24"/>
              </w:rPr>
              <w:t>Frank</w:t>
            </w:r>
            <w:r w:rsidRPr="009B798F">
              <w:rPr>
                <w:rFonts w:ascii="Cambria" w:hAnsi="Cambria" w:cs="Open Sans"/>
                <w:color w:val="000000"/>
                <w:sz w:val="24"/>
                <w:szCs w:val="24"/>
              </w:rPr>
              <w:t>, historieta dibujada por Jim </w:t>
            </w:r>
            <w:proofErr w:type="spellStart"/>
            <w:r w:rsidRPr="009B798F">
              <w:rPr>
                <w:rFonts w:ascii="Cambria" w:hAnsi="Cambria" w:cs="Open Sans"/>
                <w:color w:val="000000"/>
                <w:sz w:val="24"/>
                <w:szCs w:val="24"/>
              </w:rPr>
              <w:t>Woodring</w:t>
            </w:r>
            <w:proofErr w:type="spellEnd"/>
            <w:r w:rsidRPr="009B798F">
              <w:rPr>
                <w:rFonts w:ascii="Cambria" w:hAnsi="Cambria" w:cs="Open Sans"/>
                <w:color w:val="000000"/>
                <w:sz w:val="24"/>
                <w:szCs w:val="24"/>
              </w:rPr>
              <w:t>.</w:t>
            </w:r>
          </w:p>
          <w:p w14:paraId="66B3A9E5" w14:textId="77777777" w:rsidR="00BB512E" w:rsidRPr="009B798F" w:rsidRDefault="00BB512E" w:rsidP="009B798F">
            <w:pPr>
              <w:numPr>
                <w:ilvl w:val="0"/>
                <w:numId w:val="18"/>
              </w:numPr>
              <w:spacing w:before="100" w:beforeAutospacing="1" w:after="100" w:afterAutospacing="1"/>
              <w:jc w:val="both"/>
              <w:rPr>
                <w:rFonts w:ascii="Cambria" w:hAnsi="Cambria" w:cs="Open Sans"/>
                <w:color w:val="000000"/>
                <w:sz w:val="24"/>
                <w:szCs w:val="24"/>
              </w:rPr>
            </w:pPr>
            <w:r w:rsidRPr="009B798F">
              <w:rPr>
                <w:rFonts w:ascii="Cambria" w:hAnsi="Cambria" w:cs="Open Sans"/>
                <w:i/>
                <w:iCs/>
                <w:color w:val="000000"/>
                <w:sz w:val="24"/>
                <w:szCs w:val="24"/>
              </w:rPr>
              <w:t>El </w:t>
            </w:r>
            <w:proofErr w:type="spellStart"/>
            <w:r w:rsidRPr="009B798F">
              <w:rPr>
                <w:rFonts w:ascii="Cambria" w:hAnsi="Cambria" w:cs="Open Sans"/>
                <w:i/>
                <w:iCs/>
                <w:color w:val="000000"/>
                <w:sz w:val="24"/>
                <w:szCs w:val="24"/>
              </w:rPr>
              <w:t>eternauta</w:t>
            </w:r>
            <w:proofErr w:type="spellEnd"/>
            <w:r w:rsidRPr="009B798F">
              <w:rPr>
                <w:rFonts w:ascii="Cambria" w:hAnsi="Cambria" w:cs="Open Sans"/>
                <w:color w:val="000000"/>
                <w:sz w:val="24"/>
                <w:szCs w:val="24"/>
              </w:rPr>
              <w:t>, creada por H. G. Oesterheld y Francisco Solano López.</w:t>
            </w:r>
          </w:p>
          <w:p w14:paraId="15899308" w14:textId="77777777" w:rsidR="00BB512E" w:rsidRPr="009B798F" w:rsidRDefault="00BB512E" w:rsidP="009B798F">
            <w:pPr>
              <w:numPr>
                <w:ilvl w:val="0"/>
                <w:numId w:val="18"/>
              </w:numPr>
              <w:spacing w:before="100" w:beforeAutospacing="1" w:after="100" w:afterAutospacing="1"/>
              <w:jc w:val="both"/>
              <w:rPr>
                <w:rFonts w:ascii="Cambria" w:hAnsi="Cambria" w:cs="Open Sans"/>
                <w:color w:val="000000"/>
                <w:sz w:val="24"/>
                <w:szCs w:val="24"/>
              </w:rPr>
            </w:pPr>
            <w:r w:rsidRPr="009B798F">
              <w:rPr>
                <w:rFonts w:ascii="Cambria" w:hAnsi="Cambria" w:cs="Open Sans"/>
                <w:i/>
                <w:iCs/>
                <w:color w:val="000000"/>
                <w:sz w:val="24"/>
                <w:szCs w:val="24"/>
              </w:rPr>
              <w:t>X-</w:t>
            </w:r>
            <w:proofErr w:type="spellStart"/>
            <w:r w:rsidRPr="009B798F">
              <w:rPr>
                <w:rFonts w:ascii="Cambria" w:hAnsi="Cambria" w:cs="Open Sans"/>
                <w:i/>
                <w:iCs/>
                <w:color w:val="000000"/>
                <w:sz w:val="24"/>
                <w:szCs w:val="24"/>
              </w:rPr>
              <w:t>men</w:t>
            </w:r>
            <w:proofErr w:type="spellEnd"/>
            <w:r w:rsidRPr="009B798F">
              <w:rPr>
                <w:rFonts w:ascii="Cambria" w:hAnsi="Cambria" w:cs="Open Sans"/>
                <w:color w:val="000000"/>
                <w:sz w:val="24"/>
                <w:szCs w:val="24"/>
              </w:rPr>
              <w:t>, serie de historietas creadas por Stan Lee y Jack </w:t>
            </w:r>
            <w:proofErr w:type="spellStart"/>
            <w:r w:rsidRPr="009B798F">
              <w:rPr>
                <w:rFonts w:ascii="Cambria" w:hAnsi="Cambria" w:cs="Open Sans"/>
                <w:color w:val="000000"/>
                <w:sz w:val="24"/>
                <w:szCs w:val="24"/>
              </w:rPr>
              <w:t>Kirby</w:t>
            </w:r>
            <w:proofErr w:type="spellEnd"/>
            <w:r w:rsidRPr="009B798F">
              <w:rPr>
                <w:rFonts w:ascii="Cambria" w:hAnsi="Cambria" w:cs="Open Sans"/>
                <w:color w:val="000000"/>
                <w:sz w:val="24"/>
                <w:szCs w:val="24"/>
              </w:rPr>
              <w:t>.</w:t>
            </w:r>
          </w:p>
          <w:p w14:paraId="0AC4A051" w14:textId="77777777" w:rsidR="00BB512E" w:rsidRDefault="00BB512E" w:rsidP="009B798F">
            <w:pPr>
              <w:numPr>
                <w:ilvl w:val="0"/>
                <w:numId w:val="18"/>
              </w:numPr>
              <w:spacing w:before="100" w:beforeAutospacing="1" w:after="100" w:afterAutospacing="1"/>
              <w:jc w:val="both"/>
              <w:rPr>
                <w:rFonts w:ascii="Cambria" w:hAnsi="Cambria" w:cs="Open Sans"/>
                <w:color w:val="000000"/>
                <w:sz w:val="24"/>
                <w:szCs w:val="24"/>
              </w:rPr>
            </w:pPr>
            <w:r w:rsidRPr="009B798F">
              <w:rPr>
                <w:rFonts w:ascii="Cambria" w:hAnsi="Cambria" w:cs="Open Sans"/>
                <w:i/>
                <w:iCs/>
                <w:color w:val="000000"/>
                <w:sz w:val="24"/>
                <w:szCs w:val="24"/>
              </w:rPr>
              <w:t>Akira</w:t>
            </w:r>
            <w:r w:rsidRPr="009B798F">
              <w:rPr>
                <w:rFonts w:ascii="Cambria" w:hAnsi="Cambria" w:cs="Open Sans"/>
                <w:color w:val="000000"/>
                <w:sz w:val="24"/>
                <w:szCs w:val="24"/>
              </w:rPr>
              <w:t>, manga creado y dibujado por el japonés </w:t>
            </w:r>
            <w:proofErr w:type="spellStart"/>
            <w:r w:rsidRPr="009B798F">
              <w:rPr>
                <w:rFonts w:ascii="Cambria" w:hAnsi="Cambria" w:cs="Open Sans"/>
                <w:color w:val="000000"/>
                <w:sz w:val="24"/>
                <w:szCs w:val="24"/>
              </w:rPr>
              <w:t>Katsuhiro</w:t>
            </w:r>
            <w:proofErr w:type="spellEnd"/>
            <w:r w:rsidRPr="009B798F">
              <w:rPr>
                <w:rFonts w:ascii="Cambria" w:hAnsi="Cambria" w:cs="Open Sans"/>
                <w:color w:val="000000"/>
                <w:sz w:val="24"/>
                <w:szCs w:val="24"/>
              </w:rPr>
              <w:t> </w:t>
            </w:r>
            <w:proofErr w:type="spellStart"/>
            <w:r w:rsidRPr="009B798F">
              <w:rPr>
                <w:rFonts w:ascii="Cambria" w:hAnsi="Cambria" w:cs="Open Sans"/>
                <w:color w:val="000000"/>
                <w:sz w:val="24"/>
                <w:szCs w:val="24"/>
              </w:rPr>
              <w:t>Otomo</w:t>
            </w:r>
            <w:proofErr w:type="spellEnd"/>
            <w:r w:rsidRPr="009B798F">
              <w:rPr>
                <w:rFonts w:ascii="Cambria" w:hAnsi="Cambria" w:cs="Open Sans"/>
                <w:color w:val="000000"/>
                <w:sz w:val="24"/>
                <w:szCs w:val="24"/>
              </w:rPr>
              <w:t>.</w:t>
            </w:r>
          </w:p>
          <w:p w14:paraId="05F4A18C" w14:textId="460C9CBA" w:rsidR="009A5400" w:rsidRDefault="006D5620" w:rsidP="009B4177">
            <w:pPr>
              <w:spacing w:before="100" w:beforeAutospacing="1" w:after="100" w:afterAutospacing="1"/>
              <w:jc w:val="both"/>
              <w:rPr>
                <w:rFonts w:ascii="Cambria" w:hAnsi="Cambria" w:cs="Open Sans"/>
                <w:color w:val="000000"/>
                <w:sz w:val="24"/>
                <w:szCs w:val="24"/>
              </w:rPr>
            </w:pPr>
            <w:hyperlink r:id="rId14" w:history="1">
              <w:r w:rsidR="00452B07" w:rsidRPr="001F1551">
                <w:rPr>
                  <w:rStyle w:val="Hipervnculo"/>
                  <w:rFonts w:ascii="Cambria" w:hAnsi="Cambria" w:cs="Open Sans"/>
                  <w:sz w:val="24"/>
                  <w:szCs w:val="24"/>
                </w:rPr>
                <w:t>https://www.youtube.com/watch?v=eKnQOsfHeDU</w:t>
              </w:r>
            </w:hyperlink>
          </w:p>
          <w:p w14:paraId="0E308909" w14:textId="10E03F9A" w:rsidR="00452B07" w:rsidRPr="009B798F" w:rsidRDefault="00452B07" w:rsidP="009B4177">
            <w:pPr>
              <w:spacing w:before="100" w:beforeAutospacing="1" w:after="100" w:afterAutospacing="1"/>
              <w:jc w:val="both"/>
              <w:rPr>
                <w:rFonts w:ascii="Cambria" w:hAnsi="Cambria" w:cs="Open Sans"/>
                <w:color w:val="000000"/>
                <w:sz w:val="24"/>
                <w:szCs w:val="24"/>
              </w:rPr>
            </w:pPr>
          </w:p>
        </w:tc>
      </w:tr>
      <w:tr w:rsidR="00D2742C" w:rsidRPr="000F3F78" w14:paraId="7E87B549" w14:textId="77777777" w:rsidTr="00845132">
        <w:trPr>
          <w:trHeight w:val="95"/>
        </w:trPr>
        <w:tc>
          <w:tcPr>
            <w:tcW w:w="5000" w:type="pct"/>
            <w:shd w:val="clear" w:color="auto" w:fill="auto"/>
          </w:tcPr>
          <w:p w14:paraId="38A353F4" w14:textId="61208EFF" w:rsidR="00D2742C" w:rsidRPr="00CD3E36" w:rsidRDefault="00D2742C" w:rsidP="00D2742C">
            <w:pPr>
              <w:autoSpaceDE w:val="0"/>
              <w:autoSpaceDN w:val="0"/>
              <w:adjustRightInd w:val="0"/>
              <w:jc w:val="both"/>
              <w:rPr>
                <w:rFonts w:ascii="Cambria" w:hAnsi="Cambria" w:cstheme="minorHAnsi"/>
                <w:sz w:val="24"/>
                <w:szCs w:val="24"/>
              </w:rPr>
            </w:pPr>
            <w:r w:rsidRPr="00D2742C">
              <w:rPr>
                <w:rFonts w:ascii="Cambria" w:hAnsi="Cambria" w:cstheme="minorHAnsi"/>
                <w:b/>
                <w:bCs/>
                <w:sz w:val="24"/>
                <w:szCs w:val="24"/>
              </w:rPr>
              <w:lastRenderedPageBreak/>
              <w:t>Tarea No. 1:</w:t>
            </w:r>
            <w:r w:rsidR="006B1487">
              <w:rPr>
                <w:rFonts w:ascii="Cambria" w:hAnsi="Cambria" w:cstheme="minorHAnsi"/>
                <w:b/>
                <w:bCs/>
                <w:sz w:val="24"/>
                <w:szCs w:val="24"/>
              </w:rPr>
              <w:t xml:space="preserve"> </w:t>
            </w:r>
            <w:r w:rsidR="009B798F" w:rsidRPr="00971E86">
              <w:rPr>
                <w:rFonts w:ascii="Cambria" w:hAnsi="Cambria" w:cstheme="minorHAnsi"/>
                <w:sz w:val="24"/>
                <w:szCs w:val="24"/>
              </w:rPr>
              <w:t>Realice un esquema de llaves sobre la historieta.</w:t>
            </w:r>
            <w:r w:rsidR="009B798F">
              <w:rPr>
                <w:rFonts w:ascii="Cambria" w:hAnsi="Cambria" w:cstheme="minorHAnsi"/>
                <w:b/>
                <w:bCs/>
                <w:sz w:val="24"/>
                <w:szCs w:val="24"/>
              </w:rPr>
              <w:t xml:space="preserve"> </w:t>
            </w:r>
          </w:p>
          <w:p w14:paraId="48945B84" w14:textId="6CD883FD" w:rsidR="00D2742C" w:rsidRPr="00D2742C" w:rsidRDefault="00D2742C" w:rsidP="00D2742C">
            <w:pPr>
              <w:spacing w:line="276" w:lineRule="auto"/>
              <w:jc w:val="both"/>
              <w:rPr>
                <w:rFonts w:ascii="Cambria" w:hAnsi="Cambria" w:cstheme="minorHAnsi"/>
                <w:b/>
                <w:bCs/>
                <w:sz w:val="24"/>
                <w:szCs w:val="24"/>
              </w:rPr>
            </w:pPr>
          </w:p>
        </w:tc>
      </w:tr>
      <w:tr w:rsidR="00D2742C" w:rsidRPr="000F3F78" w14:paraId="543C27DD" w14:textId="77777777" w:rsidTr="00E5255B">
        <w:trPr>
          <w:trHeight w:val="95"/>
        </w:trPr>
        <w:tc>
          <w:tcPr>
            <w:tcW w:w="5000" w:type="pct"/>
            <w:shd w:val="clear" w:color="auto" w:fill="B4C6E7" w:themeFill="accent1" w:themeFillTint="66"/>
          </w:tcPr>
          <w:p w14:paraId="62EA5E9A" w14:textId="3E61A7A8" w:rsidR="00D2742C" w:rsidRPr="00E5255B" w:rsidRDefault="008476C8" w:rsidP="008476C8">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2</w:t>
            </w:r>
          </w:p>
        </w:tc>
      </w:tr>
      <w:tr w:rsidR="00D2742C" w:rsidRPr="000F3F78" w14:paraId="75495563" w14:textId="77777777" w:rsidTr="00845132">
        <w:trPr>
          <w:trHeight w:val="95"/>
        </w:trPr>
        <w:tc>
          <w:tcPr>
            <w:tcW w:w="5000" w:type="pct"/>
            <w:shd w:val="clear" w:color="auto" w:fill="auto"/>
          </w:tcPr>
          <w:p w14:paraId="514E273F" w14:textId="381E0497" w:rsidR="00D2742C" w:rsidRDefault="008476C8" w:rsidP="00D2742C">
            <w:pPr>
              <w:spacing w:line="276" w:lineRule="auto"/>
              <w:jc w:val="both"/>
              <w:rPr>
                <w:rFonts w:ascii="Cambria" w:hAnsi="Cambria" w:cstheme="minorHAnsi"/>
                <w:sz w:val="24"/>
                <w:szCs w:val="24"/>
              </w:rPr>
            </w:pPr>
            <w:r>
              <w:rPr>
                <w:rFonts w:ascii="Cambria" w:hAnsi="Cambria" w:cstheme="minorHAnsi"/>
                <w:b/>
                <w:bCs/>
                <w:sz w:val="24"/>
                <w:szCs w:val="24"/>
              </w:rPr>
              <w:t xml:space="preserve">Tema: </w:t>
            </w:r>
            <w:r>
              <w:rPr>
                <w:rFonts w:ascii="Cambria" w:hAnsi="Cambria" w:cstheme="minorHAnsi"/>
                <w:sz w:val="24"/>
                <w:szCs w:val="24"/>
              </w:rPr>
              <w:t xml:space="preserve">Estructuración de una historieta. </w:t>
            </w:r>
          </w:p>
          <w:p w14:paraId="72A2F297" w14:textId="77777777" w:rsidR="008476C8" w:rsidRDefault="008476C8" w:rsidP="00D2742C">
            <w:pPr>
              <w:spacing w:line="276" w:lineRule="auto"/>
              <w:jc w:val="both"/>
              <w:rPr>
                <w:rFonts w:ascii="Cambria" w:hAnsi="Cambria" w:cstheme="minorHAnsi"/>
                <w:sz w:val="24"/>
                <w:szCs w:val="24"/>
              </w:rPr>
            </w:pPr>
          </w:p>
          <w:p w14:paraId="3EE58626" w14:textId="081D41CE" w:rsidR="008476C8" w:rsidRPr="008476C8" w:rsidRDefault="008476C8" w:rsidP="00D2742C">
            <w:pPr>
              <w:spacing w:line="276" w:lineRule="auto"/>
              <w:jc w:val="both"/>
              <w:rPr>
                <w:rFonts w:ascii="Cambria" w:hAnsi="Cambria" w:cstheme="minorHAnsi"/>
                <w:b/>
                <w:bCs/>
                <w:sz w:val="24"/>
                <w:szCs w:val="24"/>
              </w:rPr>
            </w:pPr>
            <w:r w:rsidRPr="008476C8">
              <w:rPr>
                <w:rFonts w:ascii="Cambria" w:hAnsi="Cambria" w:cstheme="minorHAnsi"/>
                <w:b/>
                <w:bCs/>
                <w:sz w:val="24"/>
                <w:szCs w:val="24"/>
              </w:rPr>
              <w:t xml:space="preserve">Pasos básicos para desarrollar la historieta. </w:t>
            </w:r>
          </w:p>
          <w:p w14:paraId="65722499" w14:textId="77777777" w:rsidR="008476C8" w:rsidRDefault="008476C8" w:rsidP="00D2742C">
            <w:pPr>
              <w:spacing w:line="276" w:lineRule="auto"/>
              <w:jc w:val="both"/>
              <w:rPr>
                <w:rFonts w:ascii="Cambria" w:hAnsi="Cambria" w:cstheme="minorHAnsi"/>
                <w:sz w:val="24"/>
                <w:szCs w:val="24"/>
              </w:rPr>
            </w:pPr>
          </w:p>
          <w:p w14:paraId="013F6179" w14:textId="77777777" w:rsidR="008476C8" w:rsidRDefault="008476C8" w:rsidP="00D2742C">
            <w:pPr>
              <w:spacing w:line="276" w:lineRule="auto"/>
              <w:jc w:val="both"/>
              <w:rPr>
                <w:rFonts w:ascii="Cambria" w:hAnsi="Cambria" w:cstheme="minorHAnsi"/>
                <w:sz w:val="24"/>
                <w:szCs w:val="24"/>
              </w:rPr>
            </w:pPr>
            <w:r>
              <w:rPr>
                <w:rFonts w:ascii="Cambria" w:hAnsi="Cambria" w:cstheme="minorHAnsi"/>
                <w:sz w:val="24"/>
                <w:szCs w:val="24"/>
              </w:rPr>
              <w:t xml:space="preserve">Para poder empezar a desarrollar la historieta deberás: </w:t>
            </w:r>
          </w:p>
          <w:p w14:paraId="7A61E831" w14:textId="2ED8CC48" w:rsidR="008476C8" w:rsidRPr="008476C8" w:rsidRDefault="008476C8" w:rsidP="008476C8">
            <w:pPr>
              <w:pStyle w:val="Prrafodelista"/>
              <w:numPr>
                <w:ilvl w:val="0"/>
                <w:numId w:val="1"/>
              </w:numPr>
              <w:spacing w:line="276" w:lineRule="auto"/>
              <w:jc w:val="both"/>
              <w:rPr>
                <w:rFonts w:ascii="Cambria" w:hAnsi="Cambria" w:cstheme="minorHAnsi"/>
                <w:sz w:val="24"/>
                <w:szCs w:val="24"/>
              </w:rPr>
            </w:pPr>
            <w:r w:rsidRPr="008476C8">
              <w:rPr>
                <w:rFonts w:ascii="Cambria" w:hAnsi="Cambria" w:cstheme="minorHAnsi"/>
                <w:sz w:val="24"/>
                <w:szCs w:val="24"/>
              </w:rPr>
              <w:t xml:space="preserve">Crear un guion básico. </w:t>
            </w:r>
          </w:p>
          <w:p w14:paraId="30ED5165" w14:textId="77777777" w:rsidR="008476C8" w:rsidRPr="008476C8" w:rsidRDefault="008476C8" w:rsidP="008476C8">
            <w:pPr>
              <w:pStyle w:val="Prrafodelista"/>
              <w:numPr>
                <w:ilvl w:val="0"/>
                <w:numId w:val="1"/>
              </w:numPr>
              <w:spacing w:line="276" w:lineRule="auto"/>
              <w:jc w:val="both"/>
              <w:rPr>
                <w:rFonts w:ascii="Cambria" w:hAnsi="Cambria" w:cstheme="minorHAnsi"/>
                <w:sz w:val="24"/>
                <w:szCs w:val="24"/>
              </w:rPr>
            </w:pPr>
            <w:r w:rsidRPr="008476C8">
              <w:rPr>
                <w:rFonts w:ascii="Cambria" w:hAnsi="Cambria" w:cstheme="minorHAnsi"/>
                <w:sz w:val="24"/>
                <w:szCs w:val="24"/>
              </w:rPr>
              <w:t xml:space="preserve">Crear personajes. </w:t>
            </w:r>
          </w:p>
          <w:p w14:paraId="5CCC8082" w14:textId="77777777" w:rsidR="008476C8" w:rsidRPr="008476C8" w:rsidRDefault="008476C8" w:rsidP="008476C8">
            <w:pPr>
              <w:pStyle w:val="Prrafodelista"/>
              <w:numPr>
                <w:ilvl w:val="0"/>
                <w:numId w:val="1"/>
              </w:numPr>
              <w:spacing w:line="276" w:lineRule="auto"/>
              <w:jc w:val="both"/>
              <w:rPr>
                <w:rFonts w:ascii="Cambria" w:hAnsi="Cambria" w:cstheme="minorHAnsi"/>
                <w:sz w:val="24"/>
                <w:szCs w:val="24"/>
              </w:rPr>
            </w:pPr>
            <w:r w:rsidRPr="008476C8">
              <w:rPr>
                <w:rFonts w:ascii="Cambria" w:hAnsi="Cambria" w:cstheme="minorHAnsi"/>
                <w:sz w:val="24"/>
                <w:szCs w:val="24"/>
              </w:rPr>
              <w:t xml:space="preserve">Marcar una línea de tiempo. </w:t>
            </w:r>
          </w:p>
          <w:p w14:paraId="6628526D" w14:textId="0F1F0976" w:rsidR="008476C8" w:rsidRDefault="008476C8" w:rsidP="00D2742C">
            <w:pPr>
              <w:spacing w:line="276" w:lineRule="auto"/>
              <w:jc w:val="both"/>
              <w:rPr>
                <w:rFonts w:ascii="Cambria" w:hAnsi="Cambria" w:cstheme="minorHAnsi"/>
                <w:sz w:val="24"/>
                <w:szCs w:val="24"/>
              </w:rPr>
            </w:pPr>
          </w:p>
          <w:p w14:paraId="0476DAF9" w14:textId="77777777" w:rsidR="008476C8" w:rsidRDefault="008476C8" w:rsidP="008476C8">
            <w:pPr>
              <w:spacing w:line="276" w:lineRule="auto"/>
              <w:jc w:val="both"/>
              <w:rPr>
                <w:rFonts w:ascii="Cambria" w:hAnsi="Cambria" w:cstheme="minorHAnsi"/>
                <w:sz w:val="24"/>
                <w:szCs w:val="24"/>
              </w:rPr>
            </w:pPr>
            <w:r>
              <w:rPr>
                <w:rFonts w:ascii="Cambria" w:hAnsi="Cambria" w:cstheme="minorHAnsi"/>
                <w:sz w:val="24"/>
                <w:szCs w:val="24"/>
              </w:rPr>
              <w:t xml:space="preserve">Ejemplo de una historieta. </w:t>
            </w:r>
          </w:p>
          <w:p w14:paraId="542AAE8B" w14:textId="77777777" w:rsidR="008476C8" w:rsidRDefault="008476C8" w:rsidP="00D2742C">
            <w:pPr>
              <w:spacing w:line="276" w:lineRule="auto"/>
              <w:jc w:val="both"/>
              <w:rPr>
                <w:rFonts w:ascii="Cambria" w:hAnsi="Cambria" w:cstheme="minorHAnsi"/>
                <w:sz w:val="24"/>
                <w:szCs w:val="24"/>
              </w:rPr>
            </w:pPr>
          </w:p>
          <w:p w14:paraId="7EFD77D3" w14:textId="5B6533AA" w:rsidR="008476C8" w:rsidRDefault="008476C8" w:rsidP="00D2742C">
            <w:pPr>
              <w:spacing w:line="276" w:lineRule="auto"/>
              <w:jc w:val="both"/>
              <w:rPr>
                <w:rFonts w:ascii="Cambria" w:hAnsi="Cambria" w:cstheme="minorHAnsi"/>
                <w:sz w:val="24"/>
                <w:szCs w:val="24"/>
              </w:rPr>
            </w:pPr>
            <w:r w:rsidRPr="008476C8">
              <w:rPr>
                <w:rFonts w:ascii="Cambria" w:hAnsi="Cambria" w:cstheme="minorHAnsi"/>
                <w:sz w:val="24"/>
                <w:szCs w:val="24"/>
              </w:rPr>
              <w:t>https://www.youtube.com/watch?v=ID0swKPytGA</w:t>
            </w:r>
          </w:p>
          <w:p w14:paraId="751FEA1C" w14:textId="77777777" w:rsidR="008476C8" w:rsidRDefault="008476C8" w:rsidP="00D2742C">
            <w:pPr>
              <w:spacing w:line="276" w:lineRule="auto"/>
              <w:jc w:val="both"/>
              <w:rPr>
                <w:rFonts w:ascii="Cambria" w:hAnsi="Cambria" w:cstheme="minorHAnsi"/>
                <w:sz w:val="24"/>
                <w:szCs w:val="24"/>
              </w:rPr>
            </w:pPr>
          </w:p>
          <w:p w14:paraId="7BC794D0" w14:textId="31ED89AE" w:rsidR="008476C8" w:rsidRDefault="006D5620" w:rsidP="008476C8">
            <w:pPr>
              <w:tabs>
                <w:tab w:val="left" w:pos="5864"/>
              </w:tabs>
              <w:spacing w:line="276" w:lineRule="auto"/>
              <w:jc w:val="both"/>
              <w:rPr>
                <w:rFonts w:ascii="Cambria" w:hAnsi="Cambria" w:cstheme="minorHAnsi"/>
                <w:sz w:val="24"/>
                <w:szCs w:val="24"/>
              </w:rPr>
            </w:pPr>
            <w:hyperlink r:id="rId15" w:history="1">
              <w:r w:rsidR="008476C8" w:rsidRPr="00A47C12">
                <w:rPr>
                  <w:rStyle w:val="Hipervnculo"/>
                  <w:rFonts w:ascii="Cambria" w:hAnsi="Cambria" w:cstheme="minorHAnsi"/>
                  <w:sz w:val="24"/>
                  <w:szCs w:val="24"/>
                </w:rPr>
                <w:t>https://www.youtube.com/watch?v=pKyzW50qFnE</w:t>
              </w:r>
            </w:hyperlink>
            <w:r w:rsidR="008476C8">
              <w:rPr>
                <w:rFonts w:ascii="Cambria" w:hAnsi="Cambria" w:cstheme="minorHAnsi"/>
                <w:sz w:val="24"/>
                <w:szCs w:val="24"/>
              </w:rPr>
              <w:tab/>
            </w:r>
          </w:p>
          <w:p w14:paraId="00C7B68D" w14:textId="08B2E6A3" w:rsidR="008476C8" w:rsidRDefault="008476C8" w:rsidP="008476C8">
            <w:pPr>
              <w:tabs>
                <w:tab w:val="left" w:pos="5864"/>
              </w:tabs>
              <w:spacing w:line="276" w:lineRule="auto"/>
              <w:jc w:val="both"/>
              <w:rPr>
                <w:rFonts w:ascii="Cambria" w:hAnsi="Cambria" w:cstheme="minorHAnsi"/>
                <w:sz w:val="24"/>
                <w:szCs w:val="24"/>
              </w:rPr>
            </w:pPr>
          </w:p>
          <w:p w14:paraId="6375D16C" w14:textId="19A602A8" w:rsidR="008476C8" w:rsidRDefault="006D5620" w:rsidP="008476C8">
            <w:pPr>
              <w:tabs>
                <w:tab w:val="left" w:pos="5864"/>
              </w:tabs>
              <w:spacing w:line="276" w:lineRule="auto"/>
              <w:jc w:val="both"/>
              <w:rPr>
                <w:rFonts w:ascii="Cambria" w:hAnsi="Cambria" w:cstheme="minorHAnsi"/>
                <w:sz w:val="24"/>
                <w:szCs w:val="24"/>
              </w:rPr>
            </w:pPr>
            <w:hyperlink r:id="rId16" w:history="1">
              <w:r w:rsidR="008476C8" w:rsidRPr="00A47C12">
                <w:rPr>
                  <w:rStyle w:val="Hipervnculo"/>
                  <w:rFonts w:ascii="Cambria" w:hAnsi="Cambria" w:cstheme="minorHAnsi"/>
                  <w:sz w:val="24"/>
                  <w:szCs w:val="24"/>
                </w:rPr>
                <w:t>https://www.youtube.com/watch?v=YJtdZZvDwmE</w:t>
              </w:r>
            </w:hyperlink>
          </w:p>
          <w:p w14:paraId="22D23509" w14:textId="138153BA" w:rsidR="008476C8" w:rsidRPr="008476C8" w:rsidRDefault="008476C8" w:rsidP="008476C8">
            <w:pPr>
              <w:tabs>
                <w:tab w:val="left" w:pos="5864"/>
              </w:tabs>
              <w:spacing w:line="276" w:lineRule="auto"/>
              <w:jc w:val="both"/>
              <w:rPr>
                <w:rFonts w:ascii="Cambria" w:hAnsi="Cambria" w:cstheme="minorHAnsi"/>
                <w:sz w:val="24"/>
                <w:szCs w:val="24"/>
              </w:rPr>
            </w:pPr>
          </w:p>
        </w:tc>
      </w:tr>
      <w:tr w:rsidR="00D2742C" w:rsidRPr="000F3F78" w14:paraId="3757CBB0" w14:textId="77777777" w:rsidTr="00845132">
        <w:trPr>
          <w:trHeight w:val="95"/>
        </w:trPr>
        <w:tc>
          <w:tcPr>
            <w:tcW w:w="5000" w:type="pct"/>
            <w:shd w:val="clear" w:color="auto" w:fill="auto"/>
          </w:tcPr>
          <w:p w14:paraId="195D9CDF" w14:textId="754DB297" w:rsidR="00452B07" w:rsidRPr="008476C8" w:rsidRDefault="008476C8" w:rsidP="008476C8">
            <w:pPr>
              <w:spacing w:before="100" w:beforeAutospacing="1" w:after="100" w:afterAutospacing="1"/>
              <w:jc w:val="both"/>
              <w:rPr>
                <w:rFonts w:ascii="Cambria" w:hAnsi="Cambria" w:cstheme="minorHAnsi"/>
                <w:sz w:val="24"/>
                <w:szCs w:val="24"/>
              </w:rPr>
            </w:pPr>
            <w:r>
              <w:rPr>
                <w:rFonts w:ascii="Cambria" w:hAnsi="Cambria" w:cstheme="minorHAnsi"/>
                <w:b/>
                <w:bCs/>
                <w:sz w:val="24"/>
                <w:szCs w:val="24"/>
              </w:rPr>
              <w:t xml:space="preserve">Tarea: </w:t>
            </w:r>
            <w:r>
              <w:rPr>
                <w:rFonts w:ascii="Cambria" w:hAnsi="Cambria" w:cstheme="minorHAnsi"/>
                <w:sz w:val="24"/>
                <w:szCs w:val="24"/>
              </w:rPr>
              <w:t>Crea un guion básico, para tu historieta con el tema (protocolos de bioseguridad o contaminación ambiental)</w:t>
            </w:r>
            <w:r w:rsidR="005E2972">
              <w:rPr>
                <w:rFonts w:ascii="Cambria" w:hAnsi="Cambria" w:cstheme="minorHAnsi"/>
                <w:sz w:val="24"/>
                <w:szCs w:val="24"/>
              </w:rPr>
              <w:t xml:space="preserve">, luego crea personajes que representaran tu historieta y marca una línea de tiempo sobre la historieta finalmente crear las viñetas. </w:t>
            </w:r>
          </w:p>
        </w:tc>
      </w:tr>
      <w:tr w:rsidR="00D2742C" w:rsidRPr="000F3F78" w14:paraId="0A7C6331" w14:textId="77777777" w:rsidTr="00E5255B">
        <w:trPr>
          <w:trHeight w:val="95"/>
        </w:trPr>
        <w:tc>
          <w:tcPr>
            <w:tcW w:w="5000" w:type="pct"/>
            <w:shd w:val="clear" w:color="auto" w:fill="B4C6E7" w:themeFill="accent1" w:themeFillTint="66"/>
          </w:tcPr>
          <w:p w14:paraId="2E303560" w14:textId="66A49DB2" w:rsidR="00D2742C" w:rsidRPr="00E5255B" w:rsidRDefault="002639A5" w:rsidP="00D2742C">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 xml:space="preserve">Semana No. 3 </w:t>
            </w:r>
          </w:p>
        </w:tc>
      </w:tr>
      <w:tr w:rsidR="00D2742C" w:rsidRPr="000F3F78" w14:paraId="6F20C064" w14:textId="77777777" w:rsidTr="00845132">
        <w:trPr>
          <w:trHeight w:val="95"/>
        </w:trPr>
        <w:tc>
          <w:tcPr>
            <w:tcW w:w="5000" w:type="pct"/>
            <w:shd w:val="clear" w:color="auto" w:fill="auto"/>
          </w:tcPr>
          <w:p w14:paraId="5F4AD978" w14:textId="77777777" w:rsidR="002639A5" w:rsidRDefault="002639A5" w:rsidP="002639A5">
            <w:pPr>
              <w:autoSpaceDE w:val="0"/>
              <w:autoSpaceDN w:val="0"/>
              <w:adjustRightInd w:val="0"/>
              <w:jc w:val="both"/>
              <w:rPr>
                <w:rFonts w:ascii="Cambria" w:hAnsi="Cambria" w:cstheme="minorHAnsi"/>
                <w:sz w:val="24"/>
                <w:szCs w:val="24"/>
              </w:rPr>
            </w:pPr>
            <w:r>
              <w:rPr>
                <w:rFonts w:ascii="Cambria" w:hAnsi="Cambria" w:cstheme="minorHAnsi"/>
                <w:b/>
                <w:bCs/>
                <w:sz w:val="24"/>
                <w:szCs w:val="24"/>
              </w:rPr>
              <w:t xml:space="preserve">Tema: </w:t>
            </w:r>
            <w:r>
              <w:rPr>
                <w:rFonts w:ascii="Cambria" w:hAnsi="Cambria" w:cstheme="minorHAnsi"/>
                <w:sz w:val="24"/>
                <w:szCs w:val="24"/>
              </w:rPr>
              <w:t xml:space="preserve">La historieta creación final. </w:t>
            </w:r>
          </w:p>
          <w:p w14:paraId="71D4EB14" w14:textId="3BDE77FB" w:rsidR="002639A5" w:rsidRDefault="002639A5" w:rsidP="002639A5">
            <w:pPr>
              <w:autoSpaceDE w:val="0"/>
              <w:autoSpaceDN w:val="0"/>
              <w:adjustRightInd w:val="0"/>
              <w:jc w:val="both"/>
              <w:rPr>
                <w:rFonts w:ascii="Cambria" w:hAnsi="Cambria" w:cstheme="minorHAnsi"/>
                <w:b/>
                <w:bCs/>
                <w:sz w:val="24"/>
                <w:szCs w:val="24"/>
              </w:rPr>
            </w:pPr>
            <w:r>
              <w:rPr>
                <w:rFonts w:ascii="Cambria" w:hAnsi="Cambria" w:cstheme="minorHAnsi"/>
                <w:b/>
                <w:bCs/>
                <w:sz w:val="24"/>
                <w:szCs w:val="24"/>
              </w:rPr>
              <w:t xml:space="preserve"> </w:t>
            </w:r>
          </w:p>
          <w:p w14:paraId="360F57CB" w14:textId="6905D11A" w:rsidR="00D2742C" w:rsidRDefault="006D5620" w:rsidP="002639A5">
            <w:pPr>
              <w:autoSpaceDE w:val="0"/>
              <w:autoSpaceDN w:val="0"/>
              <w:adjustRightInd w:val="0"/>
              <w:jc w:val="both"/>
              <w:rPr>
                <w:rFonts w:ascii="Cambria" w:hAnsi="Cambria" w:cstheme="minorHAnsi"/>
                <w:b/>
                <w:bCs/>
                <w:sz w:val="24"/>
                <w:szCs w:val="24"/>
              </w:rPr>
            </w:pPr>
            <w:hyperlink r:id="rId17" w:history="1">
              <w:r w:rsidR="002639A5" w:rsidRPr="00440B55">
                <w:rPr>
                  <w:rStyle w:val="Hipervnculo"/>
                  <w:rFonts w:ascii="Cambria" w:hAnsi="Cambria" w:cstheme="minorHAnsi"/>
                  <w:b/>
                  <w:bCs/>
                  <w:sz w:val="24"/>
                  <w:szCs w:val="24"/>
                </w:rPr>
                <w:t>https://www.youtube.com/watch?v=pKyzW50qFnE</w:t>
              </w:r>
            </w:hyperlink>
          </w:p>
          <w:p w14:paraId="7257B7FB" w14:textId="12428A9A" w:rsidR="002639A5" w:rsidRDefault="006D5620" w:rsidP="002639A5">
            <w:pPr>
              <w:autoSpaceDE w:val="0"/>
              <w:autoSpaceDN w:val="0"/>
              <w:adjustRightInd w:val="0"/>
              <w:jc w:val="both"/>
              <w:rPr>
                <w:rStyle w:val="Hipervnculo"/>
                <w:rFonts w:ascii="Cambria" w:hAnsi="Cambria" w:cstheme="minorHAnsi"/>
                <w:b/>
                <w:bCs/>
                <w:sz w:val="24"/>
                <w:szCs w:val="24"/>
              </w:rPr>
            </w:pPr>
            <w:hyperlink r:id="rId18" w:history="1">
              <w:r w:rsidR="002639A5" w:rsidRPr="00440B55">
                <w:rPr>
                  <w:rStyle w:val="Hipervnculo"/>
                  <w:rFonts w:ascii="Cambria" w:hAnsi="Cambria" w:cstheme="minorHAnsi"/>
                  <w:b/>
                  <w:bCs/>
                  <w:sz w:val="24"/>
                  <w:szCs w:val="24"/>
                </w:rPr>
                <w:t>https://www.youtube.com/watch?v=WC1DTyh0ZHs</w:t>
              </w:r>
            </w:hyperlink>
          </w:p>
          <w:p w14:paraId="1DCBF44A" w14:textId="34677328" w:rsidR="00EA7F44" w:rsidRDefault="00EA7F44" w:rsidP="002639A5">
            <w:pPr>
              <w:autoSpaceDE w:val="0"/>
              <w:autoSpaceDN w:val="0"/>
              <w:adjustRightInd w:val="0"/>
              <w:jc w:val="both"/>
              <w:rPr>
                <w:rStyle w:val="Hipervnculo"/>
                <w:rFonts w:ascii="Cambria" w:hAnsi="Cambria" w:cstheme="minorHAnsi"/>
                <w:b/>
                <w:bCs/>
                <w:sz w:val="24"/>
                <w:szCs w:val="24"/>
              </w:rPr>
            </w:pPr>
          </w:p>
          <w:p w14:paraId="7FB988D0" w14:textId="6EBF48CE" w:rsidR="00EA7F44" w:rsidRPr="00EA7F44" w:rsidRDefault="00EA7F44" w:rsidP="002639A5">
            <w:pPr>
              <w:autoSpaceDE w:val="0"/>
              <w:autoSpaceDN w:val="0"/>
              <w:adjustRightInd w:val="0"/>
              <w:jc w:val="both"/>
              <w:rPr>
                <w:rStyle w:val="Hipervnculo"/>
                <w:rFonts w:ascii="Cambria" w:hAnsi="Cambria" w:cstheme="minorHAnsi"/>
                <w:b/>
                <w:bCs/>
                <w:color w:val="auto"/>
                <w:sz w:val="24"/>
                <w:szCs w:val="24"/>
                <w:u w:val="none"/>
              </w:rPr>
            </w:pPr>
            <w:r w:rsidRPr="00EA7F44">
              <w:rPr>
                <w:rStyle w:val="Hipervnculo"/>
                <w:rFonts w:ascii="Cambria" w:hAnsi="Cambria" w:cstheme="minorHAnsi"/>
                <w:b/>
                <w:bCs/>
                <w:color w:val="auto"/>
                <w:sz w:val="24"/>
                <w:szCs w:val="24"/>
                <w:u w:val="none"/>
              </w:rPr>
              <w:t xml:space="preserve">Ejemplos de historietas </w:t>
            </w:r>
          </w:p>
          <w:p w14:paraId="3B590949" w14:textId="55D00435" w:rsidR="00EA7F44" w:rsidRPr="00EA7F44" w:rsidRDefault="00EA7F44" w:rsidP="002639A5">
            <w:pPr>
              <w:autoSpaceDE w:val="0"/>
              <w:autoSpaceDN w:val="0"/>
              <w:adjustRightInd w:val="0"/>
              <w:jc w:val="both"/>
              <w:rPr>
                <w:rFonts w:ascii="Cambria" w:hAnsi="Cambria" w:cstheme="minorHAnsi"/>
                <w:sz w:val="24"/>
                <w:szCs w:val="24"/>
              </w:rPr>
            </w:pPr>
            <w:r>
              <w:rPr>
                <w:noProof/>
              </w:rPr>
              <w:lastRenderedPageBreak/>
              <w:drawing>
                <wp:inline distT="0" distB="0" distL="0" distR="0" wp14:anchorId="1754DB14" wp14:editId="244DC01E">
                  <wp:extent cx="5400040" cy="30391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3039110"/>
                          </a:xfrm>
                          <a:prstGeom prst="rect">
                            <a:avLst/>
                          </a:prstGeom>
                          <a:noFill/>
                          <a:ln>
                            <a:noFill/>
                          </a:ln>
                        </pic:spPr>
                      </pic:pic>
                    </a:graphicData>
                  </a:graphic>
                </wp:inline>
              </w:drawing>
            </w:r>
            <w:r>
              <w:rPr>
                <w:noProof/>
              </w:rPr>
              <w:drawing>
                <wp:inline distT="0" distB="0" distL="0" distR="0" wp14:anchorId="2D653C93" wp14:editId="644E984C">
                  <wp:extent cx="5400040" cy="38373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3837305"/>
                          </a:xfrm>
                          <a:prstGeom prst="rect">
                            <a:avLst/>
                          </a:prstGeom>
                          <a:noFill/>
                          <a:ln>
                            <a:noFill/>
                          </a:ln>
                        </pic:spPr>
                      </pic:pic>
                    </a:graphicData>
                  </a:graphic>
                </wp:inline>
              </w:drawing>
            </w:r>
          </w:p>
          <w:p w14:paraId="5B8DEF43" w14:textId="253EB94E" w:rsidR="002639A5" w:rsidRDefault="002639A5" w:rsidP="002639A5">
            <w:pPr>
              <w:autoSpaceDE w:val="0"/>
              <w:autoSpaceDN w:val="0"/>
              <w:adjustRightInd w:val="0"/>
              <w:jc w:val="both"/>
              <w:rPr>
                <w:rFonts w:ascii="Cambria" w:hAnsi="Cambria" w:cstheme="minorHAnsi"/>
                <w:b/>
                <w:bCs/>
                <w:sz w:val="24"/>
                <w:szCs w:val="24"/>
              </w:rPr>
            </w:pPr>
          </w:p>
        </w:tc>
      </w:tr>
      <w:tr w:rsidR="00D2742C" w:rsidRPr="000F3F78" w14:paraId="4984284F" w14:textId="77777777" w:rsidTr="00845132">
        <w:trPr>
          <w:trHeight w:val="95"/>
        </w:trPr>
        <w:tc>
          <w:tcPr>
            <w:tcW w:w="5000" w:type="pct"/>
            <w:shd w:val="clear" w:color="auto" w:fill="auto"/>
          </w:tcPr>
          <w:p w14:paraId="4AE8369E" w14:textId="15D2AA6F" w:rsidR="00D2742C" w:rsidRPr="001A561D" w:rsidRDefault="001A561D" w:rsidP="00D2742C">
            <w:pPr>
              <w:spacing w:line="276" w:lineRule="auto"/>
              <w:jc w:val="both"/>
              <w:rPr>
                <w:rFonts w:ascii="Cambria" w:hAnsi="Cambria" w:cstheme="minorHAnsi"/>
                <w:b/>
                <w:bCs/>
                <w:sz w:val="24"/>
                <w:szCs w:val="24"/>
              </w:rPr>
            </w:pPr>
            <w:r w:rsidRPr="001A561D">
              <w:rPr>
                <w:rFonts w:ascii="Cambria" w:hAnsi="Cambria" w:cstheme="minorHAnsi"/>
                <w:b/>
                <w:bCs/>
                <w:sz w:val="24"/>
                <w:szCs w:val="24"/>
              </w:rPr>
              <w:lastRenderedPageBreak/>
              <w:t>T</w:t>
            </w:r>
            <w:r w:rsidRPr="001A561D">
              <w:rPr>
                <w:rFonts w:ascii="Cambria" w:hAnsi="Cambria"/>
                <w:b/>
                <w:bCs/>
                <w:sz w:val="24"/>
                <w:szCs w:val="24"/>
              </w:rPr>
              <w:t>area No. 3.</w:t>
            </w:r>
            <w:r>
              <w:t xml:space="preserve"> </w:t>
            </w:r>
            <w:r w:rsidRPr="001A561D">
              <w:rPr>
                <w:rFonts w:ascii="Cambria" w:hAnsi="Cambria" w:cstheme="minorHAnsi"/>
                <w:sz w:val="24"/>
                <w:szCs w:val="24"/>
              </w:rPr>
              <w:t xml:space="preserve">Finaliza la </w:t>
            </w:r>
            <w:r w:rsidR="00B846F9">
              <w:rPr>
                <w:rFonts w:ascii="Cambria" w:hAnsi="Cambria" w:cstheme="minorHAnsi"/>
                <w:sz w:val="24"/>
                <w:szCs w:val="24"/>
              </w:rPr>
              <w:t xml:space="preserve">historieta cumpliendo con el tema y usando las características que posee una historieta. </w:t>
            </w:r>
          </w:p>
        </w:tc>
      </w:tr>
      <w:tr w:rsidR="00D2742C" w:rsidRPr="000F3F78" w14:paraId="17597642" w14:textId="77777777" w:rsidTr="00E5255B">
        <w:trPr>
          <w:trHeight w:val="95"/>
        </w:trPr>
        <w:tc>
          <w:tcPr>
            <w:tcW w:w="5000" w:type="pct"/>
            <w:shd w:val="clear" w:color="auto" w:fill="B4C6E7" w:themeFill="accent1" w:themeFillTint="66"/>
          </w:tcPr>
          <w:p w14:paraId="40DDC849" w14:textId="68CB6BB9" w:rsidR="00D2742C" w:rsidRPr="00E5255B" w:rsidRDefault="00D2742C" w:rsidP="00D2742C">
            <w:pPr>
              <w:autoSpaceDE w:val="0"/>
              <w:autoSpaceDN w:val="0"/>
              <w:adjustRightInd w:val="0"/>
              <w:jc w:val="center"/>
              <w:rPr>
                <w:rFonts w:ascii="Cambria" w:hAnsi="Cambria" w:cstheme="minorHAnsi"/>
                <w:b/>
                <w:bCs/>
                <w:color w:val="000000"/>
                <w:sz w:val="24"/>
                <w:szCs w:val="24"/>
              </w:rPr>
            </w:pPr>
          </w:p>
        </w:tc>
      </w:tr>
      <w:tr w:rsidR="00D2742C" w:rsidRPr="000F3F78" w14:paraId="5B1437B2" w14:textId="77777777" w:rsidTr="00E5255B">
        <w:trPr>
          <w:trHeight w:val="95"/>
        </w:trPr>
        <w:tc>
          <w:tcPr>
            <w:tcW w:w="5000" w:type="pct"/>
            <w:shd w:val="clear" w:color="auto" w:fill="FFFFFF" w:themeFill="background1"/>
          </w:tcPr>
          <w:p w14:paraId="0AF45958" w14:textId="756D300B" w:rsidR="00D2742C" w:rsidRPr="000F3F78" w:rsidRDefault="00D2742C" w:rsidP="001A561D">
            <w:pPr>
              <w:spacing w:before="100" w:beforeAutospacing="1" w:after="100" w:afterAutospacing="1"/>
              <w:jc w:val="both"/>
              <w:rPr>
                <w:rFonts w:ascii="Cambria" w:hAnsi="Cambria" w:cstheme="minorHAnsi"/>
                <w:b/>
                <w:bCs/>
                <w:color w:val="000000"/>
                <w:sz w:val="24"/>
                <w:szCs w:val="24"/>
              </w:rPr>
            </w:pPr>
          </w:p>
        </w:tc>
      </w:tr>
      <w:tr w:rsidR="00D2742C" w:rsidRPr="000F3F78" w14:paraId="0405517C" w14:textId="77777777" w:rsidTr="00E5255B">
        <w:trPr>
          <w:trHeight w:val="95"/>
        </w:trPr>
        <w:tc>
          <w:tcPr>
            <w:tcW w:w="5000" w:type="pct"/>
            <w:shd w:val="clear" w:color="auto" w:fill="FFFFFF" w:themeFill="background1"/>
          </w:tcPr>
          <w:p w14:paraId="5383D814" w14:textId="5EF0854D" w:rsidR="00D2742C" w:rsidRPr="003F5F4E" w:rsidRDefault="00D2742C" w:rsidP="00D2742C">
            <w:pPr>
              <w:spacing w:line="276" w:lineRule="auto"/>
              <w:jc w:val="both"/>
              <w:rPr>
                <w:rFonts w:ascii="Cambria" w:hAnsi="Cambria" w:cstheme="minorHAnsi"/>
                <w:sz w:val="24"/>
                <w:szCs w:val="24"/>
              </w:rPr>
            </w:pPr>
          </w:p>
        </w:tc>
      </w:tr>
      <w:tr w:rsidR="00D2742C" w:rsidRPr="000F3F78" w14:paraId="3F637A24" w14:textId="77777777" w:rsidTr="00E5255B">
        <w:trPr>
          <w:trHeight w:val="95"/>
        </w:trPr>
        <w:tc>
          <w:tcPr>
            <w:tcW w:w="5000" w:type="pct"/>
            <w:shd w:val="clear" w:color="auto" w:fill="B4C6E7" w:themeFill="accent1" w:themeFillTint="66"/>
          </w:tcPr>
          <w:p w14:paraId="1C673B87" w14:textId="4C36C6CB" w:rsidR="00D2742C" w:rsidRPr="000F3F78" w:rsidRDefault="00D2742C" w:rsidP="00D2742C">
            <w:pPr>
              <w:autoSpaceDE w:val="0"/>
              <w:autoSpaceDN w:val="0"/>
              <w:adjustRightInd w:val="0"/>
              <w:jc w:val="center"/>
              <w:rPr>
                <w:rFonts w:ascii="Cambria" w:hAnsi="Cambria" w:cstheme="minorHAnsi"/>
                <w:b/>
                <w:bCs/>
                <w:color w:val="000000"/>
                <w:sz w:val="24"/>
                <w:szCs w:val="24"/>
              </w:rPr>
            </w:pPr>
          </w:p>
        </w:tc>
      </w:tr>
      <w:tr w:rsidR="00D2742C" w:rsidRPr="000F3F78" w14:paraId="70ACA4A7" w14:textId="77777777" w:rsidTr="00E5255B">
        <w:trPr>
          <w:trHeight w:val="95"/>
        </w:trPr>
        <w:tc>
          <w:tcPr>
            <w:tcW w:w="5000" w:type="pct"/>
            <w:shd w:val="clear" w:color="auto" w:fill="FFFFFF" w:themeFill="background1"/>
          </w:tcPr>
          <w:p w14:paraId="63312D88" w14:textId="77777777" w:rsidR="00D2742C" w:rsidRPr="000F3F78" w:rsidRDefault="00D2742C" w:rsidP="00D2742C">
            <w:pPr>
              <w:autoSpaceDE w:val="0"/>
              <w:autoSpaceDN w:val="0"/>
              <w:adjustRightInd w:val="0"/>
              <w:jc w:val="center"/>
              <w:rPr>
                <w:rFonts w:ascii="Cambria" w:hAnsi="Cambria" w:cstheme="minorHAnsi"/>
                <w:b/>
                <w:bCs/>
                <w:color w:val="000000"/>
                <w:sz w:val="24"/>
                <w:szCs w:val="24"/>
              </w:rPr>
            </w:pPr>
          </w:p>
        </w:tc>
      </w:tr>
      <w:tr w:rsidR="00D2742C" w:rsidRPr="000F3F78" w14:paraId="3972EA6B" w14:textId="77777777" w:rsidTr="00E5255B">
        <w:trPr>
          <w:trHeight w:val="95"/>
        </w:trPr>
        <w:tc>
          <w:tcPr>
            <w:tcW w:w="5000" w:type="pct"/>
            <w:shd w:val="clear" w:color="auto" w:fill="FFFFFF" w:themeFill="background1"/>
          </w:tcPr>
          <w:p w14:paraId="62282727" w14:textId="6C754232" w:rsidR="00D2742C" w:rsidRPr="000F3F78" w:rsidRDefault="00D2742C" w:rsidP="00D2742C">
            <w:pPr>
              <w:autoSpaceDE w:val="0"/>
              <w:autoSpaceDN w:val="0"/>
              <w:adjustRightInd w:val="0"/>
              <w:jc w:val="center"/>
              <w:rPr>
                <w:rFonts w:ascii="Cambria" w:hAnsi="Cambria" w:cstheme="minorHAnsi"/>
                <w:b/>
                <w:bCs/>
                <w:color w:val="000000"/>
                <w:sz w:val="24"/>
                <w:szCs w:val="24"/>
              </w:rPr>
            </w:pPr>
          </w:p>
        </w:tc>
      </w:tr>
    </w:tbl>
    <w:p w14:paraId="108DDBE4" w14:textId="53D06E1F" w:rsidR="004E5039" w:rsidRDefault="004E5039" w:rsidP="00845132">
      <w:pPr>
        <w:tabs>
          <w:tab w:val="left" w:pos="5326"/>
        </w:tabs>
        <w:spacing w:line="276" w:lineRule="auto"/>
        <w:jc w:val="both"/>
      </w:pPr>
    </w:p>
    <w:p w14:paraId="7E1D788B" w14:textId="4D341C01" w:rsidR="00A924E9" w:rsidRDefault="00A924E9" w:rsidP="00845132">
      <w:pPr>
        <w:tabs>
          <w:tab w:val="left" w:pos="5326"/>
        </w:tabs>
        <w:spacing w:line="276" w:lineRule="auto"/>
        <w:jc w:val="both"/>
      </w:pPr>
    </w:p>
    <w:sectPr w:rsidR="00A924E9" w:rsidSect="00704C34">
      <w:headerReference w:type="default" r:id="rId21"/>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91F8B" w14:textId="77777777" w:rsidR="006D5620" w:rsidRDefault="006D5620" w:rsidP="000F3F78">
      <w:pPr>
        <w:spacing w:after="0" w:line="240" w:lineRule="auto"/>
      </w:pPr>
      <w:r>
        <w:separator/>
      </w:r>
    </w:p>
  </w:endnote>
  <w:endnote w:type="continuationSeparator" w:id="0">
    <w:p w14:paraId="16471B78" w14:textId="77777777" w:rsidR="006D5620" w:rsidRDefault="006D5620" w:rsidP="000F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6813A" w14:textId="77777777" w:rsidR="006D5620" w:rsidRDefault="006D5620" w:rsidP="000F3F78">
      <w:pPr>
        <w:spacing w:after="0" w:line="240" w:lineRule="auto"/>
      </w:pPr>
      <w:r>
        <w:separator/>
      </w:r>
    </w:p>
  </w:footnote>
  <w:footnote w:type="continuationSeparator" w:id="0">
    <w:p w14:paraId="7C8CC5F2" w14:textId="77777777" w:rsidR="006D5620" w:rsidRDefault="006D5620" w:rsidP="000F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8D33" w14:textId="4CD8C9A8" w:rsidR="000F3F78" w:rsidRDefault="000F3F78">
    <w:pPr>
      <w:pStyle w:val="Encabezado"/>
    </w:pPr>
    <w:r>
      <w:rPr>
        <w:noProof/>
      </w:rPr>
      <w:drawing>
        <wp:anchor distT="0" distB="0" distL="114300" distR="114300" simplePos="0" relativeHeight="251659264" behindDoc="1" locked="0" layoutInCell="1" allowOverlap="1" wp14:anchorId="33BD020E" wp14:editId="3E4FE3BF">
          <wp:simplePos x="0" y="0"/>
          <wp:positionH relativeFrom="page">
            <wp:posOffset>39189</wp:posOffset>
          </wp:positionH>
          <wp:positionV relativeFrom="paragraph">
            <wp:posOffset>-423454</wp:posOffset>
          </wp:positionV>
          <wp:extent cx="7458891" cy="10714838"/>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004" cy="107178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078B8"/>
    <w:multiLevelType w:val="hybridMultilevel"/>
    <w:tmpl w:val="E63E86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8E32449"/>
    <w:multiLevelType w:val="multilevel"/>
    <w:tmpl w:val="60F4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B5EBE"/>
    <w:multiLevelType w:val="multilevel"/>
    <w:tmpl w:val="DB48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22B6D"/>
    <w:multiLevelType w:val="multilevel"/>
    <w:tmpl w:val="58DC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2A30DB"/>
    <w:multiLevelType w:val="hybridMultilevel"/>
    <w:tmpl w:val="0B88E0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6194AD1"/>
    <w:multiLevelType w:val="multilevel"/>
    <w:tmpl w:val="0FA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744569"/>
    <w:multiLevelType w:val="hybridMultilevel"/>
    <w:tmpl w:val="9C42FA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CC53D5E"/>
    <w:multiLevelType w:val="hybridMultilevel"/>
    <w:tmpl w:val="FA2037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E342D74"/>
    <w:multiLevelType w:val="hybridMultilevel"/>
    <w:tmpl w:val="0B32FD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F334244"/>
    <w:multiLevelType w:val="multilevel"/>
    <w:tmpl w:val="C93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B0A73"/>
    <w:multiLevelType w:val="multilevel"/>
    <w:tmpl w:val="26DC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C60F3"/>
    <w:multiLevelType w:val="multilevel"/>
    <w:tmpl w:val="0F4C3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D03E51"/>
    <w:multiLevelType w:val="multilevel"/>
    <w:tmpl w:val="CC9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1139A"/>
    <w:multiLevelType w:val="multilevel"/>
    <w:tmpl w:val="7604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F20204"/>
    <w:multiLevelType w:val="multilevel"/>
    <w:tmpl w:val="EE32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8B2141"/>
    <w:multiLevelType w:val="multilevel"/>
    <w:tmpl w:val="EE64F6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122284"/>
    <w:multiLevelType w:val="multilevel"/>
    <w:tmpl w:val="D5C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F22475"/>
    <w:multiLevelType w:val="multilevel"/>
    <w:tmpl w:val="B2E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3"/>
  </w:num>
  <w:num w:numId="4">
    <w:abstractNumId w:val="0"/>
  </w:num>
  <w:num w:numId="5">
    <w:abstractNumId w:val="12"/>
  </w:num>
  <w:num w:numId="6">
    <w:abstractNumId w:val="17"/>
  </w:num>
  <w:num w:numId="7">
    <w:abstractNumId w:val="5"/>
  </w:num>
  <w:num w:numId="8">
    <w:abstractNumId w:val="8"/>
  </w:num>
  <w:num w:numId="9">
    <w:abstractNumId w:val="7"/>
  </w:num>
  <w:num w:numId="10">
    <w:abstractNumId w:val="2"/>
  </w:num>
  <w:num w:numId="11">
    <w:abstractNumId w:val="1"/>
  </w:num>
  <w:num w:numId="12">
    <w:abstractNumId w:val="14"/>
  </w:num>
  <w:num w:numId="13">
    <w:abstractNumId w:val="13"/>
  </w:num>
  <w:num w:numId="14">
    <w:abstractNumId w:val="11"/>
  </w:num>
  <w:num w:numId="15">
    <w:abstractNumId w:val="10"/>
  </w:num>
  <w:num w:numId="16">
    <w:abstractNumId w:val="9"/>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FF"/>
    <w:rsid w:val="00011F0E"/>
    <w:rsid w:val="00027CEA"/>
    <w:rsid w:val="00034FDF"/>
    <w:rsid w:val="00042C59"/>
    <w:rsid w:val="00064F0B"/>
    <w:rsid w:val="00074F78"/>
    <w:rsid w:val="000E06C3"/>
    <w:rsid w:val="000E06CA"/>
    <w:rsid w:val="000F1FD6"/>
    <w:rsid w:val="000F3F78"/>
    <w:rsid w:val="00110C3B"/>
    <w:rsid w:val="00132869"/>
    <w:rsid w:val="001A561D"/>
    <w:rsid w:val="002354C4"/>
    <w:rsid w:val="0023624D"/>
    <w:rsid w:val="002639A5"/>
    <w:rsid w:val="002735D8"/>
    <w:rsid w:val="00277E9E"/>
    <w:rsid w:val="00295471"/>
    <w:rsid w:val="002961B6"/>
    <w:rsid w:val="002C1085"/>
    <w:rsid w:val="00312F27"/>
    <w:rsid w:val="003322BB"/>
    <w:rsid w:val="003667E6"/>
    <w:rsid w:val="003E372A"/>
    <w:rsid w:val="003E4670"/>
    <w:rsid w:val="003F5F4E"/>
    <w:rsid w:val="00406EA5"/>
    <w:rsid w:val="00414EB3"/>
    <w:rsid w:val="0042634C"/>
    <w:rsid w:val="0044705F"/>
    <w:rsid w:val="00452B07"/>
    <w:rsid w:val="00455638"/>
    <w:rsid w:val="004845B5"/>
    <w:rsid w:val="004E5039"/>
    <w:rsid w:val="00522926"/>
    <w:rsid w:val="005841B0"/>
    <w:rsid w:val="005B42AE"/>
    <w:rsid w:val="005C10A1"/>
    <w:rsid w:val="005D6B66"/>
    <w:rsid w:val="005E2972"/>
    <w:rsid w:val="005E4412"/>
    <w:rsid w:val="005F146E"/>
    <w:rsid w:val="00601E34"/>
    <w:rsid w:val="00602AB1"/>
    <w:rsid w:val="00613687"/>
    <w:rsid w:val="00645115"/>
    <w:rsid w:val="00687004"/>
    <w:rsid w:val="00695989"/>
    <w:rsid w:val="006A52C0"/>
    <w:rsid w:val="006A53FF"/>
    <w:rsid w:val="006B1204"/>
    <w:rsid w:val="006B1487"/>
    <w:rsid w:val="006D5620"/>
    <w:rsid w:val="006D5FA9"/>
    <w:rsid w:val="006E215B"/>
    <w:rsid w:val="006E2696"/>
    <w:rsid w:val="00704C34"/>
    <w:rsid w:val="0072054A"/>
    <w:rsid w:val="00727117"/>
    <w:rsid w:val="00797D1D"/>
    <w:rsid w:val="007D5B56"/>
    <w:rsid w:val="007F1657"/>
    <w:rsid w:val="007F3F58"/>
    <w:rsid w:val="007F570D"/>
    <w:rsid w:val="00802FF5"/>
    <w:rsid w:val="00817AB6"/>
    <w:rsid w:val="008238F4"/>
    <w:rsid w:val="00824176"/>
    <w:rsid w:val="00827547"/>
    <w:rsid w:val="00845132"/>
    <w:rsid w:val="008476C8"/>
    <w:rsid w:val="00873E5E"/>
    <w:rsid w:val="0087502A"/>
    <w:rsid w:val="008804CD"/>
    <w:rsid w:val="00895F18"/>
    <w:rsid w:val="00915165"/>
    <w:rsid w:val="00952319"/>
    <w:rsid w:val="00956483"/>
    <w:rsid w:val="00964480"/>
    <w:rsid w:val="00971E86"/>
    <w:rsid w:val="0097583D"/>
    <w:rsid w:val="00993447"/>
    <w:rsid w:val="009A5400"/>
    <w:rsid w:val="009B4177"/>
    <w:rsid w:val="009B798F"/>
    <w:rsid w:val="00A30860"/>
    <w:rsid w:val="00A55A21"/>
    <w:rsid w:val="00A77F8D"/>
    <w:rsid w:val="00A924E9"/>
    <w:rsid w:val="00AB5ED6"/>
    <w:rsid w:val="00AC7AF8"/>
    <w:rsid w:val="00B001F5"/>
    <w:rsid w:val="00B32B6A"/>
    <w:rsid w:val="00B5234F"/>
    <w:rsid w:val="00B6204B"/>
    <w:rsid w:val="00B664E9"/>
    <w:rsid w:val="00B846F9"/>
    <w:rsid w:val="00B84C43"/>
    <w:rsid w:val="00BA6F3A"/>
    <w:rsid w:val="00BB512E"/>
    <w:rsid w:val="00C17C9E"/>
    <w:rsid w:val="00C2481E"/>
    <w:rsid w:val="00C26306"/>
    <w:rsid w:val="00C26E05"/>
    <w:rsid w:val="00C82DE6"/>
    <w:rsid w:val="00CA29CB"/>
    <w:rsid w:val="00CD0CBF"/>
    <w:rsid w:val="00CE276B"/>
    <w:rsid w:val="00D106F2"/>
    <w:rsid w:val="00D2742C"/>
    <w:rsid w:val="00D32709"/>
    <w:rsid w:val="00D33899"/>
    <w:rsid w:val="00D51775"/>
    <w:rsid w:val="00D679E7"/>
    <w:rsid w:val="00D777D9"/>
    <w:rsid w:val="00D80BAE"/>
    <w:rsid w:val="00D821E4"/>
    <w:rsid w:val="00D92323"/>
    <w:rsid w:val="00D953F7"/>
    <w:rsid w:val="00DD529F"/>
    <w:rsid w:val="00DE046B"/>
    <w:rsid w:val="00E13D27"/>
    <w:rsid w:val="00E30FB3"/>
    <w:rsid w:val="00E5255B"/>
    <w:rsid w:val="00E6402D"/>
    <w:rsid w:val="00E66ABE"/>
    <w:rsid w:val="00EA7F44"/>
    <w:rsid w:val="00EC4552"/>
    <w:rsid w:val="00F21BD8"/>
    <w:rsid w:val="00F30385"/>
    <w:rsid w:val="00F35417"/>
    <w:rsid w:val="00F52CD6"/>
    <w:rsid w:val="00F53E59"/>
    <w:rsid w:val="00F55468"/>
    <w:rsid w:val="00F71E32"/>
    <w:rsid w:val="00F83540"/>
    <w:rsid w:val="00FA1634"/>
    <w:rsid w:val="00FA642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829A"/>
  <w15:chartTrackingRefBased/>
  <w15:docId w15:val="{D8A17E5A-BBFE-4EAF-88DE-A6D5CA59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F2"/>
  </w:style>
  <w:style w:type="paragraph" w:styleId="Ttulo1">
    <w:name w:val="heading 1"/>
    <w:basedOn w:val="Normal"/>
    <w:next w:val="Normal"/>
    <w:link w:val="Ttulo1Car"/>
    <w:uiPriority w:val="9"/>
    <w:qFormat/>
    <w:rsid w:val="00D106F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106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D106F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D106F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D106F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D106F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D106F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D106F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D106F2"/>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F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F78"/>
    <w:rPr>
      <w:lang w:val="es-EC"/>
    </w:rPr>
  </w:style>
  <w:style w:type="paragraph" w:styleId="Piedepgina">
    <w:name w:val="footer"/>
    <w:basedOn w:val="Normal"/>
    <w:link w:val="PiedepginaCar"/>
    <w:uiPriority w:val="99"/>
    <w:unhideWhenUsed/>
    <w:rsid w:val="000F3F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F78"/>
    <w:rPr>
      <w:lang w:val="es-EC"/>
    </w:rPr>
  </w:style>
  <w:style w:type="table" w:styleId="Tablaconcuadrcula">
    <w:name w:val="Table Grid"/>
    <w:basedOn w:val="Tablanormal"/>
    <w:uiPriority w:val="59"/>
    <w:rsid w:val="000F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5115"/>
    <w:pPr>
      <w:ind w:left="720"/>
      <w:contextualSpacing/>
    </w:pPr>
  </w:style>
  <w:style w:type="character" w:styleId="Textoennegrita">
    <w:name w:val="Strong"/>
    <w:basedOn w:val="Fuentedeprrafopredeter"/>
    <w:uiPriority w:val="22"/>
    <w:qFormat/>
    <w:rsid w:val="00D106F2"/>
    <w:rPr>
      <w:b/>
      <w:bCs/>
    </w:rPr>
  </w:style>
  <w:style w:type="character" w:styleId="Hipervnculo">
    <w:name w:val="Hyperlink"/>
    <w:basedOn w:val="Fuentedeprrafopredeter"/>
    <w:uiPriority w:val="99"/>
    <w:unhideWhenUsed/>
    <w:rsid w:val="00645115"/>
    <w:rPr>
      <w:color w:val="0563C1" w:themeColor="hyperlink"/>
      <w:u w:val="single"/>
    </w:rPr>
  </w:style>
  <w:style w:type="character" w:styleId="Mencinsinresolver">
    <w:name w:val="Unresolved Mention"/>
    <w:basedOn w:val="Fuentedeprrafopredeter"/>
    <w:uiPriority w:val="99"/>
    <w:semiHidden/>
    <w:unhideWhenUsed/>
    <w:rsid w:val="00645115"/>
    <w:rPr>
      <w:color w:val="605E5C"/>
      <w:shd w:val="clear" w:color="auto" w:fill="E1DFDD"/>
    </w:rPr>
  </w:style>
  <w:style w:type="character" w:customStyle="1" w:styleId="Ttulo2Car">
    <w:name w:val="Título 2 Car"/>
    <w:basedOn w:val="Fuentedeprrafopredeter"/>
    <w:link w:val="Ttulo2"/>
    <w:uiPriority w:val="9"/>
    <w:rsid w:val="00D106F2"/>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D106F2"/>
    <w:rPr>
      <w:rFonts w:asciiTheme="majorHAnsi" w:eastAsiaTheme="majorEastAsia" w:hAnsiTheme="majorHAnsi" w:cstheme="majorBidi"/>
      <w:sz w:val="32"/>
      <w:szCs w:val="32"/>
    </w:rPr>
  </w:style>
  <w:style w:type="paragraph" w:styleId="NormalWeb">
    <w:name w:val="Normal (Web)"/>
    <w:basedOn w:val="Normal"/>
    <w:uiPriority w:val="99"/>
    <w:unhideWhenUsed/>
    <w:rsid w:val="00A55A2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tulo4Car">
    <w:name w:val="Título 4 Car"/>
    <w:basedOn w:val="Fuentedeprrafopredeter"/>
    <w:link w:val="Ttulo4"/>
    <w:uiPriority w:val="9"/>
    <w:rsid w:val="00D106F2"/>
    <w:rPr>
      <w:rFonts w:asciiTheme="majorHAnsi" w:eastAsiaTheme="majorEastAsia" w:hAnsiTheme="majorHAnsi" w:cstheme="majorBidi"/>
      <w:i/>
      <w:iCs/>
      <w:sz w:val="30"/>
      <w:szCs w:val="30"/>
    </w:rPr>
  </w:style>
  <w:style w:type="character" w:customStyle="1" w:styleId="Ttulo1Car">
    <w:name w:val="Título 1 Car"/>
    <w:basedOn w:val="Fuentedeprrafopredeter"/>
    <w:link w:val="Ttulo1"/>
    <w:uiPriority w:val="9"/>
    <w:rsid w:val="00D106F2"/>
    <w:rPr>
      <w:rFonts w:asciiTheme="majorHAnsi" w:eastAsiaTheme="majorEastAsia" w:hAnsiTheme="majorHAnsi" w:cstheme="majorBidi"/>
      <w:color w:val="2F5496" w:themeColor="accent1" w:themeShade="BF"/>
      <w:sz w:val="40"/>
      <w:szCs w:val="40"/>
    </w:rPr>
  </w:style>
  <w:style w:type="character" w:customStyle="1" w:styleId="Ttulo5Car">
    <w:name w:val="Título 5 Car"/>
    <w:basedOn w:val="Fuentedeprrafopredeter"/>
    <w:link w:val="Ttulo5"/>
    <w:uiPriority w:val="9"/>
    <w:semiHidden/>
    <w:rsid w:val="00D106F2"/>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D106F2"/>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D106F2"/>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D106F2"/>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D106F2"/>
    <w:rPr>
      <w:b/>
      <w:bCs/>
      <w:i/>
      <w:iCs/>
    </w:rPr>
  </w:style>
  <w:style w:type="paragraph" w:styleId="Descripcin">
    <w:name w:val="caption"/>
    <w:basedOn w:val="Normal"/>
    <w:next w:val="Normal"/>
    <w:uiPriority w:val="35"/>
    <w:semiHidden/>
    <w:unhideWhenUsed/>
    <w:qFormat/>
    <w:rsid w:val="00D106F2"/>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D106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D106F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D106F2"/>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D106F2"/>
    <w:rPr>
      <w:color w:val="44546A" w:themeColor="text2"/>
      <w:sz w:val="28"/>
      <w:szCs w:val="28"/>
    </w:rPr>
  </w:style>
  <w:style w:type="character" w:styleId="nfasis">
    <w:name w:val="Emphasis"/>
    <w:basedOn w:val="Fuentedeprrafopredeter"/>
    <w:uiPriority w:val="20"/>
    <w:qFormat/>
    <w:rsid w:val="00D106F2"/>
    <w:rPr>
      <w:i/>
      <w:iCs/>
      <w:color w:val="000000" w:themeColor="text1"/>
    </w:rPr>
  </w:style>
  <w:style w:type="paragraph" w:styleId="Sinespaciado">
    <w:name w:val="No Spacing"/>
    <w:uiPriority w:val="1"/>
    <w:qFormat/>
    <w:rsid w:val="00D106F2"/>
    <w:pPr>
      <w:spacing w:after="0" w:line="240" w:lineRule="auto"/>
    </w:pPr>
  </w:style>
  <w:style w:type="paragraph" w:styleId="Cita">
    <w:name w:val="Quote"/>
    <w:basedOn w:val="Normal"/>
    <w:next w:val="Normal"/>
    <w:link w:val="CitaCar"/>
    <w:uiPriority w:val="29"/>
    <w:qFormat/>
    <w:rsid w:val="00D106F2"/>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D106F2"/>
    <w:rPr>
      <w:i/>
      <w:iCs/>
      <w:color w:val="7B7B7B" w:themeColor="accent3" w:themeShade="BF"/>
      <w:sz w:val="24"/>
      <w:szCs w:val="24"/>
    </w:rPr>
  </w:style>
  <w:style w:type="paragraph" w:styleId="Citadestacada">
    <w:name w:val="Intense Quote"/>
    <w:basedOn w:val="Normal"/>
    <w:next w:val="Normal"/>
    <w:link w:val="CitadestacadaCar"/>
    <w:uiPriority w:val="30"/>
    <w:qFormat/>
    <w:rsid w:val="00D106F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D106F2"/>
    <w:rPr>
      <w:rFonts w:asciiTheme="majorHAnsi" w:eastAsiaTheme="majorEastAsia" w:hAnsiTheme="majorHAnsi" w:cstheme="majorBidi"/>
      <w:caps/>
      <w:color w:val="2F5496" w:themeColor="accent1" w:themeShade="BF"/>
      <w:sz w:val="28"/>
      <w:szCs w:val="28"/>
    </w:rPr>
  </w:style>
  <w:style w:type="character" w:styleId="nfasissutil">
    <w:name w:val="Subtle Emphasis"/>
    <w:basedOn w:val="Fuentedeprrafopredeter"/>
    <w:uiPriority w:val="19"/>
    <w:qFormat/>
    <w:rsid w:val="00D106F2"/>
    <w:rPr>
      <w:i/>
      <w:iCs/>
      <w:color w:val="595959" w:themeColor="text1" w:themeTint="A6"/>
    </w:rPr>
  </w:style>
  <w:style w:type="character" w:styleId="nfasisintenso">
    <w:name w:val="Intense Emphasis"/>
    <w:basedOn w:val="Fuentedeprrafopredeter"/>
    <w:uiPriority w:val="21"/>
    <w:qFormat/>
    <w:rsid w:val="00D106F2"/>
    <w:rPr>
      <w:b/>
      <w:bCs/>
      <w:i/>
      <w:iCs/>
      <w:color w:val="auto"/>
    </w:rPr>
  </w:style>
  <w:style w:type="character" w:styleId="Referenciasutil">
    <w:name w:val="Subtle Reference"/>
    <w:basedOn w:val="Fuentedeprrafopredeter"/>
    <w:uiPriority w:val="31"/>
    <w:qFormat/>
    <w:rsid w:val="00D106F2"/>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D106F2"/>
    <w:rPr>
      <w:b/>
      <w:bCs/>
      <w:caps w:val="0"/>
      <w:smallCaps/>
      <w:color w:val="auto"/>
      <w:spacing w:val="0"/>
      <w:u w:val="single"/>
    </w:rPr>
  </w:style>
  <w:style w:type="character" w:styleId="Ttulodellibro">
    <w:name w:val="Book Title"/>
    <w:basedOn w:val="Fuentedeprrafopredeter"/>
    <w:uiPriority w:val="33"/>
    <w:qFormat/>
    <w:rsid w:val="00D106F2"/>
    <w:rPr>
      <w:b/>
      <w:bCs/>
      <w:caps w:val="0"/>
      <w:smallCaps/>
      <w:spacing w:val="0"/>
    </w:rPr>
  </w:style>
  <w:style w:type="paragraph" w:styleId="TtuloTDC">
    <w:name w:val="TOC Heading"/>
    <w:basedOn w:val="Ttulo1"/>
    <w:next w:val="Normal"/>
    <w:uiPriority w:val="39"/>
    <w:semiHidden/>
    <w:unhideWhenUsed/>
    <w:qFormat/>
    <w:rsid w:val="00D106F2"/>
    <w:pPr>
      <w:outlineLvl w:val="9"/>
    </w:pPr>
  </w:style>
  <w:style w:type="paragraph" w:customStyle="1" w:styleId="Default">
    <w:name w:val="Default"/>
    <w:rsid w:val="00952319"/>
    <w:pPr>
      <w:autoSpaceDE w:val="0"/>
      <w:autoSpaceDN w:val="0"/>
      <w:adjustRightInd w:val="0"/>
      <w:spacing w:after="0" w:line="240" w:lineRule="auto"/>
    </w:pPr>
    <w:rPr>
      <w:rFonts w:ascii="Century Gothic" w:eastAsiaTheme="minorHAnsi" w:hAnsi="Century Gothic" w:cs="Century Gothic"/>
      <w:color w:val="000000"/>
      <w:sz w:val="24"/>
      <w:szCs w:val="24"/>
    </w:rPr>
  </w:style>
  <w:style w:type="character" w:customStyle="1" w:styleId="documentpreview">
    <w:name w:val="document__preview"/>
    <w:basedOn w:val="Fuentedeprrafopredeter"/>
    <w:rsid w:val="00312F27"/>
  </w:style>
  <w:style w:type="character" w:styleId="Hipervnculovisitado">
    <w:name w:val="FollowedHyperlink"/>
    <w:basedOn w:val="Fuentedeprrafopredeter"/>
    <w:uiPriority w:val="99"/>
    <w:semiHidden/>
    <w:unhideWhenUsed/>
    <w:rsid w:val="00D953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8071">
      <w:bodyDiv w:val="1"/>
      <w:marLeft w:val="0"/>
      <w:marRight w:val="0"/>
      <w:marTop w:val="0"/>
      <w:marBottom w:val="0"/>
      <w:divBdr>
        <w:top w:val="none" w:sz="0" w:space="0" w:color="auto"/>
        <w:left w:val="none" w:sz="0" w:space="0" w:color="auto"/>
        <w:bottom w:val="none" w:sz="0" w:space="0" w:color="auto"/>
        <w:right w:val="none" w:sz="0" w:space="0" w:color="auto"/>
      </w:divBdr>
    </w:div>
    <w:div w:id="154534598">
      <w:bodyDiv w:val="1"/>
      <w:marLeft w:val="0"/>
      <w:marRight w:val="0"/>
      <w:marTop w:val="0"/>
      <w:marBottom w:val="0"/>
      <w:divBdr>
        <w:top w:val="none" w:sz="0" w:space="0" w:color="auto"/>
        <w:left w:val="none" w:sz="0" w:space="0" w:color="auto"/>
        <w:bottom w:val="none" w:sz="0" w:space="0" w:color="auto"/>
        <w:right w:val="none" w:sz="0" w:space="0" w:color="auto"/>
      </w:divBdr>
    </w:div>
    <w:div w:id="295529246">
      <w:bodyDiv w:val="1"/>
      <w:marLeft w:val="0"/>
      <w:marRight w:val="0"/>
      <w:marTop w:val="0"/>
      <w:marBottom w:val="0"/>
      <w:divBdr>
        <w:top w:val="none" w:sz="0" w:space="0" w:color="auto"/>
        <w:left w:val="none" w:sz="0" w:space="0" w:color="auto"/>
        <w:bottom w:val="none" w:sz="0" w:space="0" w:color="auto"/>
        <w:right w:val="none" w:sz="0" w:space="0" w:color="auto"/>
      </w:divBdr>
    </w:div>
    <w:div w:id="517693682">
      <w:bodyDiv w:val="1"/>
      <w:marLeft w:val="0"/>
      <w:marRight w:val="0"/>
      <w:marTop w:val="0"/>
      <w:marBottom w:val="0"/>
      <w:divBdr>
        <w:top w:val="none" w:sz="0" w:space="0" w:color="auto"/>
        <w:left w:val="none" w:sz="0" w:space="0" w:color="auto"/>
        <w:bottom w:val="none" w:sz="0" w:space="0" w:color="auto"/>
        <w:right w:val="none" w:sz="0" w:space="0" w:color="auto"/>
      </w:divBdr>
    </w:div>
    <w:div w:id="520168768">
      <w:bodyDiv w:val="1"/>
      <w:marLeft w:val="0"/>
      <w:marRight w:val="0"/>
      <w:marTop w:val="0"/>
      <w:marBottom w:val="0"/>
      <w:divBdr>
        <w:top w:val="none" w:sz="0" w:space="0" w:color="auto"/>
        <w:left w:val="none" w:sz="0" w:space="0" w:color="auto"/>
        <w:bottom w:val="none" w:sz="0" w:space="0" w:color="auto"/>
        <w:right w:val="none" w:sz="0" w:space="0" w:color="auto"/>
      </w:divBdr>
    </w:div>
    <w:div w:id="672340067">
      <w:bodyDiv w:val="1"/>
      <w:marLeft w:val="0"/>
      <w:marRight w:val="0"/>
      <w:marTop w:val="0"/>
      <w:marBottom w:val="0"/>
      <w:divBdr>
        <w:top w:val="none" w:sz="0" w:space="0" w:color="auto"/>
        <w:left w:val="none" w:sz="0" w:space="0" w:color="auto"/>
        <w:bottom w:val="none" w:sz="0" w:space="0" w:color="auto"/>
        <w:right w:val="none" w:sz="0" w:space="0" w:color="auto"/>
      </w:divBdr>
    </w:div>
    <w:div w:id="717317656">
      <w:bodyDiv w:val="1"/>
      <w:marLeft w:val="0"/>
      <w:marRight w:val="0"/>
      <w:marTop w:val="0"/>
      <w:marBottom w:val="0"/>
      <w:divBdr>
        <w:top w:val="none" w:sz="0" w:space="0" w:color="auto"/>
        <w:left w:val="none" w:sz="0" w:space="0" w:color="auto"/>
        <w:bottom w:val="none" w:sz="0" w:space="0" w:color="auto"/>
        <w:right w:val="none" w:sz="0" w:space="0" w:color="auto"/>
      </w:divBdr>
    </w:div>
    <w:div w:id="832988042">
      <w:bodyDiv w:val="1"/>
      <w:marLeft w:val="0"/>
      <w:marRight w:val="0"/>
      <w:marTop w:val="0"/>
      <w:marBottom w:val="0"/>
      <w:divBdr>
        <w:top w:val="none" w:sz="0" w:space="0" w:color="auto"/>
        <w:left w:val="none" w:sz="0" w:space="0" w:color="auto"/>
        <w:bottom w:val="none" w:sz="0" w:space="0" w:color="auto"/>
        <w:right w:val="none" w:sz="0" w:space="0" w:color="auto"/>
      </w:divBdr>
      <w:divsChild>
        <w:div w:id="1337491423">
          <w:marLeft w:val="0"/>
          <w:marRight w:val="0"/>
          <w:marTop w:val="0"/>
          <w:marBottom w:val="0"/>
          <w:divBdr>
            <w:top w:val="none" w:sz="0" w:space="0" w:color="auto"/>
            <w:left w:val="none" w:sz="0" w:space="0" w:color="auto"/>
            <w:bottom w:val="none" w:sz="0" w:space="0" w:color="auto"/>
            <w:right w:val="none" w:sz="0" w:space="0" w:color="auto"/>
          </w:divBdr>
          <w:divsChild>
            <w:div w:id="2100253977">
              <w:marLeft w:val="0"/>
              <w:marRight w:val="0"/>
              <w:marTop w:val="0"/>
              <w:marBottom w:val="0"/>
              <w:divBdr>
                <w:top w:val="none" w:sz="0" w:space="0" w:color="auto"/>
                <w:left w:val="none" w:sz="0" w:space="0" w:color="auto"/>
                <w:bottom w:val="none" w:sz="0" w:space="0" w:color="auto"/>
                <w:right w:val="none" w:sz="0" w:space="0" w:color="auto"/>
              </w:divBdr>
              <w:divsChild>
                <w:div w:id="16880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80591">
      <w:bodyDiv w:val="1"/>
      <w:marLeft w:val="0"/>
      <w:marRight w:val="0"/>
      <w:marTop w:val="0"/>
      <w:marBottom w:val="0"/>
      <w:divBdr>
        <w:top w:val="none" w:sz="0" w:space="0" w:color="auto"/>
        <w:left w:val="none" w:sz="0" w:space="0" w:color="auto"/>
        <w:bottom w:val="none" w:sz="0" w:space="0" w:color="auto"/>
        <w:right w:val="none" w:sz="0" w:space="0" w:color="auto"/>
      </w:divBdr>
    </w:div>
    <w:div w:id="982193929">
      <w:bodyDiv w:val="1"/>
      <w:marLeft w:val="0"/>
      <w:marRight w:val="0"/>
      <w:marTop w:val="0"/>
      <w:marBottom w:val="0"/>
      <w:divBdr>
        <w:top w:val="none" w:sz="0" w:space="0" w:color="auto"/>
        <w:left w:val="none" w:sz="0" w:space="0" w:color="auto"/>
        <w:bottom w:val="none" w:sz="0" w:space="0" w:color="auto"/>
        <w:right w:val="none" w:sz="0" w:space="0" w:color="auto"/>
      </w:divBdr>
      <w:divsChild>
        <w:div w:id="591202922">
          <w:marLeft w:val="0"/>
          <w:marRight w:val="0"/>
          <w:marTop w:val="0"/>
          <w:marBottom w:val="0"/>
          <w:divBdr>
            <w:top w:val="none" w:sz="0" w:space="0" w:color="auto"/>
            <w:left w:val="none" w:sz="0" w:space="0" w:color="auto"/>
            <w:bottom w:val="none" w:sz="0" w:space="0" w:color="auto"/>
            <w:right w:val="none" w:sz="0" w:space="0" w:color="auto"/>
          </w:divBdr>
        </w:div>
        <w:div w:id="489060188">
          <w:marLeft w:val="0"/>
          <w:marRight w:val="0"/>
          <w:marTop w:val="0"/>
          <w:marBottom w:val="0"/>
          <w:divBdr>
            <w:top w:val="none" w:sz="0" w:space="0" w:color="auto"/>
            <w:left w:val="none" w:sz="0" w:space="0" w:color="auto"/>
            <w:bottom w:val="none" w:sz="0" w:space="0" w:color="auto"/>
            <w:right w:val="none" w:sz="0" w:space="0" w:color="auto"/>
          </w:divBdr>
        </w:div>
        <w:div w:id="958880726">
          <w:marLeft w:val="0"/>
          <w:marRight w:val="0"/>
          <w:marTop w:val="0"/>
          <w:marBottom w:val="0"/>
          <w:divBdr>
            <w:top w:val="none" w:sz="0" w:space="0" w:color="auto"/>
            <w:left w:val="none" w:sz="0" w:space="0" w:color="auto"/>
            <w:bottom w:val="none" w:sz="0" w:space="0" w:color="auto"/>
            <w:right w:val="none" w:sz="0" w:space="0" w:color="auto"/>
          </w:divBdr>
        </w:div>
        <w:div w:id="985355243">
          <w:marLeft w:val="0"/>
          <w:marRight w:val="0"/>
          <w:marTop w:val="0"/>
          <w:marBottom w:val="0"/>
          <w:divBdr>
            <w:top w:val="none" w:sz="0" w:space="0" w:color="auto"/>
            <w:left w:val="none" w:sz="0" w:space="0" w:color="auto"/>
            <w:bottom w:val="none" w:sz="0" w:space="0" w:color="auto"/>
            <w:right w:val="none" w:sz="0" w:space="0" w:color="auto"/>
          </w:divBdr>
        </w:div>
        <w:div w:id="1861314279">
          <w:marLeft w:val="0"/>
          <w:marRight w:val="0"/>
          <w:marTop w:val="0"/>
          <w:marBottom w:val="0"/>
          <w:divBdr>
            <w:top w:val="none" w:sz="0" w:space="0" w:color="auto"/>
            <w:left w:val="none" w:sz="0" w:space="0" w:color="auto"/>
            <w:bottom w:val="none" w:sz="0" w:space="0" w:color="auto"/>
            <w:right w:val="none" w:sz="0" w:space="0" w:color="auto"/>
          </w:divBdr>
        </w:div>
        <w:div w:id="1705596804">
          <w:marLeft w:val="0"/>
          <w:marRight w:val="0"/>
          <w:marTop w:val="0"/>
          <w:marBottom w:val="0"/>
          <w:divBdr>
            <w:top w:val="none" w:sz="0" w:space="0" w:color="auto"/>
            <w:left w:val="none" w:sz="0" w:space="0" w:color="auto"/>
            <w:bottom w:val="none" w:sz="0" w:space="0" w:color="auto"/>
            <w:right w:val="none" w:sz="0" w:space="0" w:color="auto"/>
          </w:divBdr>
        </w:div>
        <w:div w:id="252864569">
          <w:marLeft w:val="0"/>
          <w:marRight w:val="0"/>
          <w:marTop w:val="0"/>
          <w:marBottom w:val="0"/>
          <w:divBdr>
            <w:top w:val="none" w:sz="0" w:space="0" w:color="auto"/>
            <w:left w:val="none" w:sz="0" w:space="0" w:color="auto"/>
            <w:bottom w:val="none" w:sz="0" w:space="0" w:color="auto"/>
            <w:right w:val="none" w:sz="0" w:space="0" w:color="auto"/>
          </w:divBdr>
        </w:div>
        <w:div w:id="1974092598">
          <w:marLeft w:val="0"/>
          <w:marRight w:val="0"/>
          <w:marTop w:val="0"/>
          <w:marBottom w:val="0"/>
          <w:divBdr>
            <w:top w:val="none" w:sz="0" w:space="0" w:color="auto"/>
            <w:left w:val="none" w:sz="0" w:space="0" w:color="auto"/>
            <w:bottom w:val="none" w:sz="0" w:space="0" w:color="auto"/>
            <w:right w:val="none" w:sz="0" w:space="0" w:color="auto"/>
          </w:divBdr>
        </w:div>
        <w:div w:id="262346529">
          <w:marLeft w:val="0"/>
          <w:marRight w:val="0"/>
          <w:marTop w:val="0"/>
          <w:marBottom w:val="0"/>
          <w:divBdr>
            <w:top w:val="none" w:sz="0" w:space="0" w:color="auto"/>
            <w:left w:val="none" w:sz="0" w:space="0" w:color="auto"/>
            <w:bottom w:val="none" w:sz="0" w:space="0" w:color="auto"/>
            <w:right w:val="none" w:sz="0" w:space="0" w:color="auto"/>
          </w:divBdr>
        </w:div>
        <w:div w:id="1448426667">
          <w:marLeft w:val="0"/>
          <w:marRight w:val="0"/>
          <w:marTop w:val="0"/>
          <w:marBottom w:val="0"/>
          <w:divBdr>
            <w:top w:val="none" w:sz="0" w:space="0" w:color="auto"/>
            <w:left w:val="none" w:sz="0" w:space="0" w:color="auto"/>
            <w:bottom w:val="none" w:sz="0" w:space="0" w:color="auto"/>
            <w:right w:val="none" w:sz="0" w:space="0" w:color="auto"/>
          </w:divBdr>
        </w:div>
        <w:div w:id="156848389">
          <w:marLeft w:val="0"/>
          <w:marRight w:val="0"/>
          <w:marTop w:val="0"/>
          <w:marBottom w:val="0"/>
          <w:divBdr>
            <w:top w:val="none" w:sz="0" w:space="0" w:color="auto"/>
            <w:left w:val="none" w:sz="0" w:space="0" w:color="auto"/>
            <w:bottom w:val="none" w:sz="0" w:space="0" w:color="auto"/>
            <w:right w:val="none" w:sz="0" w:space="0" w:color="auto"/>
          </w:divBdr>
        </w:div>
        <w:div w:id="1228296005">
          <w:marLeft w:val="0"/>
          <w:marRight w:val="0"/>
          <w:marTop w:val="0"/>
          <w:marBottom w:val="0"/>
          <w:divBdr>
            <w:top w:val="none" w:sz="0" w:space="0" w:color="auto"/>
            <w:left w:val="none" w:sz="0" w:space="0" w:color="auto"/>
            <w:bottom w:val="none" w:sz="0" w:space="0" w:color="auto"/>
            <w:right w:val="none" w:sz="0" w:space="0" w:color="auto"/>
          </w:divBdr>
        </w:div>
      </w:divsChild>
    </w:div>
    <w:div w:id="993800465">
      <w:bodyDiv w:val="1"/>
      <w:marLeft w:val="0"/>
      <w:marRight w:val="0"/>
      <w:marTop w:val="0"/>
      <w:marBottom w:val="0"/>
      <w:divBdr>
        <w:top w:val="none" w:sz="0" w:space="0" w:color="auto"/>
        <w:left w:val="none" w:sz="0" w:space="0" w:color="auto"/>
        <w:bottom w:val="none" w:sz="0" w:space="0" w:color="auto"/>
        <w:right w:val="none" w:sz="0" w:space="0" w:color="auto"/>
      </w:divBdr>
    </w:div>
    <w:div w:id="1172336239">
      <w:bodyDiv w:val="1"/>
      <w:marLeft w:val="0"/>
      <w:marRight w:val="0"/>
      <w:marTop w:val="0"/>
      <w:marBottom w:val="0"/>
      <w:divBdr>
        <w:top w:val="none" w:sz="0" w:space="0" w:color="auto"/>
        <w:left w:val="none" w:sz="0" w:space="0" w:color="auto"/>
        <w:bottom w:val="none" w:sz="0" w:space="0" w:color="auto"/>
        <w:right w:val="none" w:sz="0" w:space="0" w:color="auto"/>
      </w:divBdr>
    </w:div>
    <w:div w:id="1311013799">
      <w:bodyDiv w:val="1"/>
      <w:marLeft w:val="0"/>
      <w:marRight w:val="0"/>
      <w:marTop w:val="0"/>
      <w:marBottom w:val="0"/>
      <w:divBdr>
        <w:top w:val="none" w:sz="0" w:space="0" w:color="auto"/>
        <w:left w:val="none" w:sz="0" w:space="0" w:color="auto"/>
        <w:bottom w:val="none" w:sz="0" w:space="0" w:color="auto"/>
        <w:right w:val="none" w:sz="0" w:space="0" w:color="auto"/>
      </w:divBdr>
    </w:div>
    <w:div w:id="1329213097">
      <w:bodyDiv w:val="1"/>
      <w:marLeft w:val="0"/>
      <w:marRight w:val="0"/>
      <w:marTop w:val="0"/>
      <w:marBottom w:val="0"/>
      <w:divBdr>
        <w:top w:val="none" w:sz="0" w:space="0" w:color="auto"/>
        <w:left w:val="none" w:sz="0" w:space="0" w:color="auto"/>
        <w:bottom w:val="none" w:sz="0" w:space="0" w:color="auto"/>
        <w:right w:val="none" w:sz="0" w:space="0" w:color="auto"/>
      </w:divBdr>
    </w:div>
    <w:div w:id="1341346921">
      <w:bodyDiv w:val="1"/>
      <w:marLeft w:val="0"/>
      <w:marRight w:val="0"/>
      <w:marTop w:val="0"/>
      <w:marBottom w:val="0"/>
      <w:divBdr>
        <w:top w:val="none" w:sz="0" w:space="0" w:color="auto"/>
        <w:left w:val="none" w:sz="0" w:space="0" w:color="auto"/>
        <w:bottom w:val="none" w:sz="0" w:space="0" w:color="auto"/>
        <w:right w:val="none" w:sz="0" w:space="0" w:color="auto"/>
      </w:divBdr>
    </w:div>
    <w:div w:id="1364162915">
      <w:bodyDiv w:val="1"/>
      <w:marLeft w:val="0"/>
      <w:marRight w:val="0"/>
      <w:marTop w:val="0"/>
      <w:marBottom w:val="0"/>
      <w:divBdr>
        <w:top w:val="none" w:sz="0" w:space="0" w:color="auto"/>
        <w:left w:val="none" w:sz="0" w:space="0" w:color="auto"/>
        <w:bottom w:val="none" w:sz="0" w:space="0" w:color="auto"/>
        <w:right w:val="none" w:sz="0" w:space="0" w:color="auto"/>
      </w:divBdr>
    </w:div>
    <w:div w:id="1545368609">
      <w:bodyDiv w:val="1"/>
      <w:marLeft w:val="0"/>
      <w:marRight w:val="0"/>
      <w:marTop w:val="0"/>
      <w:marBottom w:val="0"/>
      <w:divBdr>
        <w:top w:val="none" w:sz="0" w:space="0" w:color="auto"/>
        <w:left w:val="none" w:sz="0" w:space="0" w:color="auto"/>
        <w:bottom w:val="none" w:sz="0" w:space="0" w:color="auto"/>
        <w:right w:val="none" w:sz="0" w:space="0" w:color="auto"/>
      </w:divBdr>
    </w:div>
    <w:div w:id="1584610456">
      <w:bodyDiv w:val="1"/>
      <w:marLeft w:val="0"/>
      <w:marRight w:val="0"/>
      <w:marTop w:val="0"/>
      <w:marBottom w:val="0"/>
      <w:divBdr>
        <w:top w:val="none" w:sz="0" w:space="0" w:color="auto"/>
        <w:left w:val="none" w:sz="0" w:space="0" w:color="auto"/>
        <w:bottom w:val="none" w:sz="0" w:space="0" w:color="auto"/>
        <w:right w:val="none" w:sz="0" w:space="0" w:color="auto"/>
      </w:divBdr>
    </w:div>
    <w:div w:id="1635679086">
      <w:bodyDiv w:val="1"/>
      <w:marLeft w:val="0"/>
      <w:marRight w:val="0"/>
      <w:marTop w:val="0"/>
      <w:marBottom w:val="0"/>
      <w:divBdr>
        <w:top w:val="none" w:sz="0" w:space="0" w:color="auto"/>
        <w:left w:val="none" w:sz="0" w:space="0" w:color="auto"/>
        <w:bottom w:val="none" w:sz="0" w:space="0" w:color="auto"/>
        <w:right w:val="none" w:sz="0" w:space="0" w:color="auto"/>
      </w:divBdr>
    </w:div>
    <w:div w:id="1636179626">
      <w:bodyDiv w:val="1"/>
      <w:marLeft w:val="0"/>
      <w:marRight w:val="0"/>
      <w:marTop w:val="0"/>
      <w:marBottom w:val="0"/>
      <w:divBdr>
        <w:top w:val="none" w:sz="0" w:space="0" w:color="auto"/>
        <w:left w:val="none" w:sz="0" w:space="0" w:color="auto"/>
        <w:bottom w:val="none" w:sz="0" w:space="0" w:color="auto"/>
        <w:right w:val="none" w:sz="0" w:space="0" w:color="auto"/>
      </w:divBdr>
    </w:div>
    <w:div w:id="1690639383">
      <w:bodyDiv w:val="1"/>
      <w:marLeft w:val="0"/>
      <w:marRight w:val="0"/>
      <w:marTop w:val="0"/>
      <w:marBottom w:val="0"/>
      <w:divBdr>
        <w:top w:val="none" w:sz="0" w:space="0" w:color="auto"/>
        <w:left w:val="none" w:sz="0" w:space="0" w:color="auto"/>
        <w:bottom w:val="none" w:sz="0" w:space="0" w:color="auto"/>
        <w:right w:val="none" w:sz="0" w:space="0" w:color="auto"/>
      </w:divBdr>
    </w:div>
    <w:div w:id="1977644593">
      <w:bodyDiv w:val="1"/>
      <w:marLeft w:val="0"/>
      <w:marRight w:val="0"/>
      <w:marTop w:val="0"/>
      <w:marBottom w:val="0"/>
      <w:divBdr>
        <w:top w:val="none" w:sz="0" w:space="0" w:color="auto"/>
        <w:left w:val="none" w:sz="0" w:space="0" w:color="auto"/>
        <w:bottom w:val="none" w:sz="0" w:space="0" w:color="auto"/>
        <w:right w:val="none" w:sz="0" w:space="0" w:color="auto"/>
      </w:divBdr>
    </w:div>
    <w:div w:id="2011636680">
      <w:bodyDiv w:val="1"/>
      <w:marLeft w:val="0"/>
      <w:marRight w:val="0"/>
      <w:marTop w:val="0"/>
      <w:marBottom w:val="0"/>
      <w:divBdr>
        <w:top w:val="none" w:sz="0" w:space="0" w:color="auto"/>
        <w:left w:val="none" w:sz="0" w:space="0" w:color="auto"/>
        <w:bottom w:val="none" w:sz="0" w:space="0" w:color="auto"/>
        <w:right w:val="none" w:sz="0" w:space="0" w:color="auto"/>
      </w:divBdr>
    </w:div>
    <w:div w:id="2069836938">
      <w:bodyDiv w:val="1"/>
      <w:marLeft w:val="0"/>
      <w:marRight w:val="0"/>
      <w:marTop w:val="0"/>
      <w:marBottom w:val="0"/>
      <w:divBdr>
        <w:top w:val="none" w:sz="0" w:space="0" w:color="auto"/>
        <w:left w:val="none" w:sz="0" w:space="0" w:color="auto"/>
        <w:bottom w:val="none" w:sz="0" w:space="0" w:color="auto"/>
        <w:right w:val="none" w:sz="0" w:space="0" w:color="auto"/>
      </w:divBdr>
      <w:divsChild>
        <w:div w:id="2108186373">
          <w:marLeft w:val="0"/>
          <w:marRight w:val="0"/>
          <w:marTop w:val="0"/>
          <w:marBottom w:val="171"/>
          <w:divBdr>
            <w:top w:val="none" w:sz="0" w:space="0" w:color="auto"/>
            <w:left w:val="none" w:sz="0" w:space="0" w:color="auto"/>
            <w:bottom w:val="none" w:sz="0" w:space="0" w:color="auto"/>
            <w:right w:val="none" w:sz="0" w:space="0" w:color="auto"/>
          </w:divBdr>
          <w:divsChild>
            <w:div w:id="61216272">
              <w:marLeft w:val="0"/>
              <w:marRight w:val="0"/>
              <w:marTop w:val="0"/>
              <w:marBottom w:val="0"/>
              <w:divBdr>
                <w:top w:val="none" w:sz="0" w:space="0" w:color="auto"/>
                <w:left w:val="none" w:sz="0" w:space="0" w:color="auto"/>
                <w:bottom w:val="none" w:sz="0" w:space="0" w:color="auto"/>
                <w:right w:val="none" w:sz="0" w:space="0" w:color="auto"/>
              </w:divBdr>
            </w:div>
          </w:divsChild>
        </w:div>
        <w:div w:id="323825173">
          <w:marLeft w:val="0"/>
          <w:marRight w:val="0"/>
          <w:marTop w:val="0"/>
          <w:marBottom w:val="0"/>
          <w:divBdr>
            <w:top w:val="none" w:sz="0" w:space="0" w:color="auto"/>
            <w:left w:val="none" w:sz="0" w:space="0" w:color="auto"/>
            <w:bottom w:val="none" w:sz="0" w:space="0" w:color="auto"/>
            <w:right w:val="none" w:sz="0" w:space="0" w:color="auto"/>
          </w:divBdr>
        </w:div>
      </w:divsChild>
    </w:div>
    <w:div w:id="2070423441">
      <w:bodyDiv w:val="1"/>
      <w:marLeft w:val="0"/>
      <w:marRight w:val="0"/>
      <w:marTop w:val="0"/>
      <w:marBottom w:val="0"/>
      <w:divBdr>
        <w:top w:val="none" w:sz="0" w:space="0" w:color="auto"/>
        <w:left w:val="none" w:sz="0" w:space="0" w:color="auto"/>
        <w:bottom w:val="none" w:sz="0" w:space="0" w:color="auto"/>
        <w:right w:val="none" w:sz="0" w:space="0" w:color="auto"/>
      </w:divBdr>
    </w:div>
    <w:div w:id="21343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cepto.de/dibujo/" TargetMode="External"/><Relationship Id="rId18" Type="http://schemas.openxmlformats.org/officeDocument/2006/relationships/hyperlink" Target="https://www.youtube.com/watch?v=WC1DTyh0ZH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s.wikipedia.org/wiki/Tumba_de_Menna" TargetMode="External"/><Relationship Id="rId12" Type="http://schemas.openxmlformats.org/officeDocument/2006/relationships/hyperlink" Target="https://concepto.de/comic/" TargetMode="External"/><Relationship Id="rId17" Type="http://schemas.openxmlformats.org/officeDocument/2006/relationships/hyperlink" Target="https://www.youtube.com/watch?v=pKyzW50qFnE" TargetMode="External"/><Relationship Id="rId2" Type="http://schemas.openxmlformats.org/officeDocument/2006/relationships/styles" Target="styles.xml"/><Relationship Id="rId16" Type="http://schemas.openxmlformats.org/officeDocument/2006/relationships/hyperlink" Target="https://www.youtube.com/watch?v=YJtdZZvDwmE"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cepto.de/personaje/" TargetMode="External"/><Relationship Id="rId5" Type="http://schemas.openxmlformats.org/officeDocument/2006/relationships/footnotes" Target="footnotes.xml"/><Relationship Id="rId15" Type="http://schemas.openxmlformats.org/officeDocument/2006/relationships/hyperlink" Target="https://www.youtube.com/watch?v=pKyzW50qFnE" TargetMode="External"/><Relationship Id="rId23" Type="http://schemas.openxmlformats.org/officeDocument/2006/relationships/theme" Target="theme/theme1.xml"/><Relationship Id="rId10" Type="http://schemas.openxmlformats.org/officeDocument/2006/relationships/hyperlink" Target="https://es.wikipedia.org/wiki/Pictograma"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s.wikipedia.org/wiki/Comunicaci%C3%B3n" TargetMode="External"/><Relationship Id="rId14" Type="http://schemas.openxmlformats.org/officeDocument/2006/relationships/hyperlink" Target="https://www.youtube.com/watch?v=eKnQOsfH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5</Pages>
  <Words>964</Words>
  <Characters>5304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Mauricio Bernal Vicuña</dc:creator>
  <cp:keywords/>
  <dc:description/>
  <cp:lastModifiedBy>Henry Mauricio Bernal Vicuña</cp:lastModifiedBy>
  <cp:revision>94</cp:revision>
  <dcterms:created xsi:type="dcterms:W3CDTF">2020-10-06T04:12:00Z</dcterms:created>
  <dcterms:modified xsi:type="dcterms:W3CDTF">2021-01-15T03:34:00Z</dcterms:modified>
</cp:coreProperties>
</file>