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6176" w:type="pct"/>
        <w:tblInd w:w="-998" w:type="dxa"/>
        <w:tblLook w:val="04A0" w:firstRow="1" w:lastRow="0" w:firstColumn="1" w:lastColumn="0" w:noHBand="0" w:noVBand="1"/>
      </w:tblPr>
      <w:tblGrid>
        <w:gridCol w:w="10492"/>
      </w:tblGrid>
      <w:tr w:rsidR="00845132" w:rsidRPr="000F3F78" w14:paraId="11A881A1" w14:textId="77777777" w:rsidTr="00A924E9">
        <w:trPr>
          <w:trHeight w:val="316"/>
        </w:trPr>
        <w:tc>
          <w:tcPr>
            <w:tcW w:w="5000" w:type="pct"/>
            <w:shd w:val="clear" w:color="auto" w:fill="D0CECE" w:themeFill="background2" w:themeFillShade="E6"/>
          </w:tcPr>
          <w:p w14:paraId="3ACE2685" w14:textId="446A74E3" w:rsidR="00845132" w:rsidRPr="000F3F78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PLANIFICACIÓN MICROCURRICULAR (PROYECTO </w:t>
            </w:r>
            <w:r w:rsidR="004F5742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6</w:t>
            </w: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845132" w:rsidRPr="000F3F78" w14:paraId="603A7A66" w14:textId="77777777" w:rsidTr="00A924E9">
        <w:trPr>
          <w:trHeight w:val="338"/>
        </w:trPr>
        <w:tc>
          <w:tcPr>
            <w:tcW w:w="5000" w:type="pct"/>
            <w:shd w:val="clear" w:color="auto" w:fill="auto"/>
          </w:tcPr>
          <w:p w14:paraId="7F1192D2" w14:textId="0FE950D9" w:rsidR="00845132" w:rsidRPr="00167077" w:rsidRDefault="00845132" w:rsidP="00C53F60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Cs/>
                <w:color w:val="000000"/>
                <w:sz w:val="24"/>
                <w:szCs w:val="24"/>
              </w:rPr>
            </w:pPr>
            <w:r w:rsidRPr="0016707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OBJETIVO: </w:t>
            </w:r>
            <w:r w:rsidR="004F5742"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Los estudiantes comprenderán que Ecuador es parte de un mundo megadiverso</w:t>
            </w:r>
            <w:r w:rsidR="004F5742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="004F5742"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y pluricultural, para contribuir con la construcción y cuidado de una</w:t>
            </w:r>
            <w:r w:rsidR="004F5742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="004F5742"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sociedad humana justa y equitativa mediante una comunicación asertiva en</w:t>
            </w:r>
            <w:r w:rsidR="004F5742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="004F5742"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su entorno cercano y lejano</w:t>
            </w:r>
            <w:r w:rsidR="004F5742">
              <w:rPr>
                <w:rFonts w:ascii="Cambria" w:hAnsi="Cambria" w:cs="HelveticaNeue-Thin"/>
                <w:sz w:val="24"/>
                <w:szCs w:val="24"/>
                <w:lang w:val="es-EC"/>
              </w:rPr>
              <w:t>.</w:t>
            </w:r>
          </w:p>
        </w:tc>
      </w:tr>
      <w:tr w:rsidR="00845132" w:rsidRPr="000F3F78" w14:paraId="50CAFDEA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6D32CC0D" w14:textId="5FEE32B2" w:rsidR="00845132" w:rsidRPr="00167077" w:rsidRDefault="00845132" w:rsidP="008804CD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Cs/>
                <w:color w:val="000000"/>
                <w:sz w:val="24"/>
                <w:szCs w:val="24"/>
              </w:rPr>
            </w:pPr>
            <w:r w:rsidRPr="0016707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Valores: </w:t>
            </w:r>
            <w:r w:rsidR="004F5742"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Justicia, equidad, empatía, comunicación asertiva, respeto</w:t>
            </w:r>
          </w:p>
        </w:tc>
      </w:tr>
      <w:tr w:rsidR="00845132" w:rsidRPr="000F3F78" w14:paraId="749DE06C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0A799034" w14:textId="3E6DEB0A" w:rsidR="00167077" w:rsidRPr="00167077" w:rsidRDefault="00845132" w:rsidP="00C53F60">
            <w:pPr>
              <w:autoSpaceDE w:val="0"/>
              <w:autoSpaceDN w:val="0"/>
              <w:adjustRightInd w:val="0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16707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Nombre del proyecto: </w:t>
            </w:r>
            <w:r w:rsidR="004F5742"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Ecuador, mi mayor riqueza</w:t>
            </w:r>
          </w:p>
        </w:tc>
      </w:tr>
      <w:tr w:rsidR="00167077" w:rsidRPr="000F3F78" w14:paraId="674AD54B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51488CB5" w14:textId="247EF144" w:rsidR="00167077" w:rsidRPr="004F5742" w:rsidRDefault="00167077" w:rsidP="00167077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167077">
              <w:rPr>
                <w:rFonts w:ascii="Cambria" w:hAnsi="Cambria" w:cstheme="minorHAnsi"/>
                <w:b/>
                <w:bCs/>
                <w:sz w:val="24"/>
                <w:szCs w:val="24"/>
              </w:rPr>
              <w:t>Indicador de evaluación:</w:t>
            </w:r>
            <w:r w:rsidRPr="00167077"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r w:rsidR="004F5742"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Participa en diferentes prácticas corporales individuales y/o</w:t>
            </w:r>
            <w:r w:rsidR="004F5742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="004F5742"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colectivas de manera segura, expone las razones que le permiten</w:t>
            </w:r>
            <w:r w:rsidR="004F5742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="004F5742"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elegirlas, valorando y respetando las diferencias sociales y</w:t>
            </w:r>
            <w:r w:rsidR="004F5742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="004F5742" w:rsidRPr="00E15F13">
              <w:rPr>
                <w:rFonts w:ascii="Cambria" w:hAnsi="Cambria" w:cs="HelveticaNeue-Thin"/>
                <w:sz w:val="24"/>
                <w:szCs w:val="24"/>
                <w:lang w:val="es-EC"/>
              </w:rPr>
              <w:t>personales en dichas prácticas (Ref.I.EF.4.7.1.).</w:t>
            </w:r>
          </w:p>
        </w:tc>
      </w:tr>
    </w:tbl>
    <w:p w14:paraId="386926F6" w14:textId="5707FA33" w:rsidR="000F3F78" w:rsidRDefault="000F3F78" w:rsidP="00A55A21">
      <w:pPr>
        <w:spacing w:line="276" w:lineRule="auto"/>
        <w:jc w:val="both"/>
      </w:pPr>
    </w:p>
    <w:tbl>
      <w:tblPr>
        <w:tblStyle w:val="Tablaconcuadrcula"/>
        <w:tblW w:w="6176" w:type="pct"/>
        <w:tblInd w:w="-998" w:type="dxa"/>
        <w:tblLook w:val="04A0" w:firstRow="1" w:lastRow="0" w:firstColumn="1" w:lastColumn="0" w:noHBand="0" w:noVBand="1"/>
      </w:tblPr>
      <w:tblGrid>
        <w:gridCol w:w="10492"/>
      </w:tblGrid>
      <w:tr w:rsidR="00845132" w:rsidRPr="000F3F78" w14:paraId="6F0975FA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03B3E502" w14:textId="77777777" w:rsidR="00845132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No.1</w:t>
            </w:r>
          </w:p>
          <w:p w14:paraId="27652A03" w14:textId="77777777" w:rsidR="00845132" w:rsidRPr="000F3F78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8"/>
                <w:szCs w:val="8"/>
              </w:rPr>
            </w:pPr>
          </w:p>
        </w:tc>
      </w:tr>
      <w:tr w:rsidR="00845132" w:rsidRPr="000F3F78" w14:paraId="7705DB55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360D5BB4" w14:textId="73061C0F" w:rsidR="00C42107" w:rsidRPr="001A44C7" w:rsidRDefault="002E0723" w:rsidP="00C42107">
            <w:pPr>
              <w:spacing w:line="276" w:lineRule="auto"/>
              <w:rPr>
                <w:rFonts w:ascii="Cambria" w:hAnsi="Cambria" w:cs="Century Gothic"/>
                <w:color w:val="000000"/>
                <w:sz w:val="24"/>
                <w:szCs w:val="24"/>
              </w:rPr>
            </w:pPr>
            <w:r w:rsidRPr="002E0723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Tema: </w:t>
            </w:r>
            <w:r w:rsidR="004F5742">
              <w:rPr>
                <w:rFonts w:ascii="Cambria" w:hAnsi="Cambria" w:cs="Century Gothic"/>
                <w:color w:val="000000"/>
                <w:sz w:val="24"/>
                <w:szCs w:val="24"/>
              </w:rPr>
              <w:t xml:space="preserve">Aprendizaje basado en el reto y problemas. </w:t>
            </w:r>
            <w:r w:rsidR="00C42107">
              <w:rPr>
                <w:rFonts w:ascii="Cambria" w:hAnsi="Cambria" w:cs="Century Gothic"/>
                <w:color w:val="000000"/>
                <w:sz w:val="24"/>
                <w:szCs w:val="24"/>
              </w:rPr>
              <w:t xml:space="preserve"> </w:t>
            </w:r>
          </w:p>
          <w:p w14:paraId="692F9932" w14:textId="5D83BEA9" w:rsidR="00093170" w:rsidRDefault="00093170" w:rsidP="0020587F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  <w:p w14:paraId="22363D6D" w14:textId="3A131402" w:rsidR="004F5742" w:rsidRDefault="004F5742" w:rsidP="004F5742">
            <w:pPr>
              <w:spacing w:line="276" w:lineRule="auto"/>
              <w:jc w:val="both"/>
              <w:rPr>
                <w:rFonts w:ascii="Arial" w:hAnsi="Arial" w:cs="Arial"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El </w:t>
            </w:r>
            <w:r w:rsidRPr="004F5742">
              <w:rPr>
                <w:rFonts w:ascii="Arial" w:hAnsi="Arial" w:cs="Arial"/>
                <w:color w:val="202124"/>
                <w:shd w:val="clear" w:color="auto" w:fill="FFFFFF"/>
              </w:rPr>
              <w:t>Aprendizaje Basado en Retos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(ABR) es un enfoque pedagógico que involucra activamente al estudiante en una situación problemática real, significativa y relacionada con su entorno, lo que implica definir un </w:t>
            </w:r>
            <w:r w:rsidRPr="004F5742">
              <w:rPr>
                <w:rFonts w:ascii="Arial" w:hAnsi="Arial" w:cs="Arial"/>
                <w:color w:val="202124"/>
                <w:shd w:val="clear" w:color="auto" w:fill="FFFFFF"/>
              </w:rPr>
              <w:t>reto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e implementar para éste una solución.</w:t>
            </w:r>
          </w:p>
          <w:p w14:paraId="08F37489" w14:textId="7ECA5D25" w:rsidR="004F5742" w:rsidRPr="004F5742" w:rsidRDefault="004F5742" w:rsidP="004F5742">
            <w:pPr>
              <w:spacing w:line="276" w:lineRule="auto"/>
              <w:jc w:val="both"/>
              <w:rPr>
                <w:rFonts w:ascii="Arial" w:hAnsi="Arial" w:cs="Arial"/>
                <w:color w:val="202124"/>
                <w:shd w:val="clear" w:color="auto" w:fill="FFFFFF"/>
              </w:rPr>
            </w:pPr>
          </w:p>
          <w:p w14:paraId="3464492E" w14:textId="34062D73" w:rsidR="004F5742" w:rsidRPr="004F5742" w:rsidRDefault="004F5742" w:rsidP="004F5742">
            <w:pPr>
              <w:spacing w:line="276" w:lineRule="auto"/>
              <w:jc w:val="both"/>
              <w:rPr>
                <w:rFonts w:ascii="Arial" w:hAnsi="Arial" w:cs="Arial"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Un </w:t>
            </w:r>
            <w:r w:rsidRPr="004F5742">
              <w:rPr>
                <w:rFonts w:ascii="Arial" w:hAnsi="Arial" w:cs="Arial"/>
                <w:color w:val="202124"/>
                <w:shd w:val="clear" w:color="auto" w:fill="FFFFFF"/>
              </w:rPr>
              <w:t>reto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es un objetivo que supone un desafío a nivel personal para quien quiere demostrarse a sí mismo que puede luchar por cumplir esa meta. El </w:t>
            </w:r>
            <w:r w:rsidRPr="004F5742">
              <w:rPr>
                <w:rFonts w:ascii="Arial" w:hAnsi="Arial" w:cs="Arial"/>
                <w:color w:val="202124"/>
                <w:shd w:val="clear" w:color="auto" w:fill="FFFFFF"/>
              </w:rPr>
              <w:t>reto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es la meta a la que se llega a través de un plan de acción marcado previamente. Existen </w:t>
            </w:r>
            <w:r w:rsidRPr="004F5742">
              <w:rPr>
                <w:rFonts w:ascii="Arial" w:hAnsi="Arial" w:cs="Arial"/>
                <w:color w:val="202124"/>
                <w:shd w:val="clear" w:color="auto" w:fill="FFFFFF"/>
              </w:rPr>
              <w:t>retos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muy diferentes que tienen distinto orden de dificultad.</w:t>
            </w:r>
          </w:p>
          <w:p w14:paraId="3162541D" w14:textId="77777777" w:rsidR="004F5742" w:rsidRPr="004F5742" w:rsidRDefault="004F5742" w:rsidP="004F5742">
            <w:pPr>
              <w:spacing w:line="276" w:lineRule="auto"/>
              <w:jc w:val="both"/>
              <w:rPr>
                <w:rFonts w:ascii="Arial" w:hAnsi="Arial" w:cs="Arial"/>
                <w:color w:val="202124"/>
                <w:shd w:val="clear" w:color="auto" w:fill="FFFFFF"/>
              </w:rPr>
            </w:pPr>
          </w:p>
          <w:p w14:paraId="0CC2834D" w14:textId="725CC682" w:rsidR="004F5742" w:rsidRPr="000D3EB1" w:rsidRDefault="004F5742" w:rsidP="004F5742">
            <w:pPr>
              <w:pStyle w:val="Default"/>
              <w:jc w:val="both"/>
              <w:rPr>
                <w:rFonts w:ascii="Cambria" w:hAnsi="Cambria" w:cs="HelveticaNeue-Thin"/>
                <w:b/>
                <w:bCs/>
                <w:color w:val="auto"/>
                <w:lang w:val="es-EC"/>
              </w:rPr>
            </w:pPr>
            <w:r w:rsidRPr="000D3EB1">
              <w:rPr>
                <w:rFonts w:ascii="Cambria" w:hAnsi="Cambria" w:cs="HelveticaNeue-Thin"/>
                <w:b/>
                <w:bCs/>
                <w:color w:val="auto"/>
                <w:lang w:val="es-EC"/>
              </w:rPr>
              <w:t>Autoestima y movimientos naturales.</w:t>
            </w:r>
          </w:p>
          <w:p w14:paraId="495238E0" w14:textId="77777777" w:rsidR="004F5742" w:rsidRPr="0030234D" w:rsidRDefault="004F5742" w:rsidP="004F5742">
            <w:pPr>
              <w:pStyle w:val="Default"/>
              <w:jc w:val="both"/>
              <w:rPr>
                <w:rFonts w:ascii="Cambria" w:hAnsi="Cambria" w:cs="HelveticaNeue-Thin"/>
                <w:color w:val="auto"/>
                <w:lang w:val="es-EC"/>
              </w:rPr>
            </w:pPr>
          </w:p>
          <w:p w14:paraId="6A0995BE" w14:textId="49ECA165" w:rsidR="004F5742" w:rsidRPr="000D3EB1" w:rsidRDefault="004F5742" w:rsidP="000D3EB1">
            <w:pPr>
              <w:spacing w:line="276" w:lineRule="auto"/>
              <w:jc w:val="both"/>
              <w:rPr>
                <w:rFonts w:ascii="Arial" w:hAnsi="Arial" w:cs="Arial"/>
                <w:color w:val="202124"/>
                <w:shd w:val="clear" w:color="auto" w:fill="FFFFFF"/>
              </w:rPr>
            </w:pPr>
            <w:r w:rsidRPr="000D3EB1">
              <w:rPr>
                <w:rFonts w:ascii="Arial" w:hAnsi="Arial" w:cs="Arial"/>
                <w:color w:val="202124"/>
                <w:shd w:val="clear" w:color="auto" w:fill="FFFFFF"/>
              </w:rPr>
              <w:t>La autoestima consiste en tener una actitud positiva hacia uno mismo. Por lo tanto, la autoestima implica básicamente quererse y respetarse. ... autoestima nos ayuda a sentirnos mucho mejor con nosotros mismos, lo que influye en nuestro comportamiento.</w:t>
            </w:r>
          </w:p>
          <w:p w14:paraId="15F88C6A" w14:textId="7B2F877C" w:rsidR="004F5742" w:rsidRPr="000D3EB1" w:rsidRDefault="004F5742" w:rsidP="000D3EB1">
            <w:pPr>
              <w:spacing w:line="276" w:lineRule="auto"/>
              <w:jc w:val="both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696D9D1A" w14:textId="38083D96" w:rsidR="004F5742" w:rsidRPr="000D3EB1" w:rsidRDefault="004F5742" w:rsidP="000D3EB1">
            <w:pPr>
              <w:spacing w:line="276" w:lineRule="auto"/>
              <w:jc w:val="both"/>
              <w:rPr>
                <w:rFonts w:ascii="Arial" w:hAnsi="Arial" w:cs="Arial"/>
                <w:color w:val="202124"/>
                <w:shd w:val="clear" w:color="auto" w:fill="FFFFFF"/>
              </w:rPr>
            </w:pPr>
            <w:r w:rsidRPr="000D3EB1">
              <w:rPr>
                <w:rFonts w:ascii="Arial" w:hAnsi="Arial" w:cs="Arial"/>
                <w:color w:val="202124"/>
                <w:shd w:val="clear" w:color="auto" w:fill="FFFFFF"/>
              </w:rPr>
              <w:t>Los movimientos naturales incluyen locomoción básica, a saber, caminar, correr, trepar o gatear; y movimientos de manipulación, como levantar, cargar, arrojar y atrapar. Muchos movimientos naturales incorporan diversos elementos del entrenamiento.</w:t>
            </w:r>
          </w:p>
          <w:p w14:paraId="2F2F7A8F" w14:textId="76A052D2" w:rsidR="004F5742" w:rsidRDefault="004F5742" w:rsidP="0020587F">
            <w:pPr>
              <w:spacing w:line="276" w:lineRule="auto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</w:p>
          <w:p w14:paraId="7F962D48" w14:textId="3F54320B" w:rsidR="00B3168E" w:rsidRDefault="00B3168E" w:rsidP="0020587F">
            <w:pPr>
              <w:spacing w:line="276" w:lineRule="auto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</w:p>
          <w:p w14:paraId="1C10B8D3" w14:textId="7879431F" w:rsidR="00B3168E" w:rsidRDefault="0015628B" w:rsidP="0020587F">
            <w:pPr>
              <w:spacing w:line="276" w:lineRule="auto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  <w:hyperlink r:id="rId7" w:history="1">
              <w:r w:rsidR="00B3168E" w:rsidRPr="00D70F3C">
                <w:rPr>
                  <w:rStyle w:val="Hipervnculo"/>
                  <w:rFonts w:ascii="Arial" w:hAnsi="Arial" w:cs="Arial"/>
                  <w:b/>
                  <w:bCs/>
                  <w:sz w:val="24"/>
                  <w:szCs w:val="24"/>
                  <w:shd w:val="clear" w:color="auto" w:fill="FFFFFF"/>
                </w:rPr>
                <w:t>https://www.youtube.com/watch?v=FH-5DHzaSOk</w:t>
              </w:r>
            </w:hyperlink>
          </w:p>
          <w:p w14:paraId="6ADA9D7C" w14:textId="77777777" w:rsidR="00B3168E" w:rsidRDefault="00B3168E" w:rsidP="0020587F">
            <w:pPr>
              <w:spacing w:line="276" w:lineRule="auto"/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</w:p>
          <w:p w14:paraId="0E308909" w14:textId="42809140" w:rsidR="00F57136" w:rsidRPr="000D3EB1" w:rsidRDefault="004F5742" w:rsidP="000D3EB1">
            <w:pPr>
              <w:spacing w:line="276" w:lineRule="auto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67EE5D" wp14:editId="75DDEAC0">
                  <wp:extent cx="6477000" cy="3103689"/>
                  <wp:effectExtent l="0" t="0" r="0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738" cy="310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132" w:rsidRPr="000F3F78" w14:paraId="7E87B549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48945B84" w14:textId="29E0B582" w:rsidR="00986310" w:rsidRPr="000D3EB1" w:rsidRDefault="000D3EB1" w:rsidP="007E149D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0D3EB1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lastRenderedPageBreak/>
              <w:t xml:space="preserve">Tarea No.1: </w:t>
            </w: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Investiga y desarrolla un reto de cualquiera de las cualidades físicas condicionantes o coordinativas, revisa el cuadro anterior, cuando los describas procura indicar todos los detalles que permitan comprender el reto. Envía la foto al correo hmbhenry1985@hotmail.com </w:t>
            </w:r>
          </w:p>
        </w:tc>
      </w:tr>
      <w:tr w:rsidR="00E5255B" w:rsidRPr="000F3F78" w14:paraId="543C27DD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62EA5E9A" w14:textId="247CAAAF" w:rsidR="00E5255B" w:rsidRPr="00E5255B" w:rsidRDefault="00CF61E1" w:rsidP="0020587F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Semana No.2 </w:t>
            </w:r>
          </w:p>
        </w:tc>
      </w:tr>
      <w:tr w:rsidR="009C1F7E" w:rsidRPr="000F3F78" w14:paraId="75495563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40AD72DB" w14:textId="77777777" w:rsidR="00F71548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E1123B">
              <w:rPr>
                <w:rFonts w:ascii="Cambria" w:hAnsi="Cambria" w:cs="HelveticaNeue-Thin"/>
                <w:b/>
                <w:bCs/>
                <w:sz w:val="24"/>
                <w:szCs w:val="24"/>
              </w:rPr>
              <w:t>Tema:</w:t>
            </w:r>
            <w:r>
              <w:rPr>
                <w:rFonts w:ascii="Cambria" w:hAnsi="Cambria" w:cs="HelveticaNeue-Thin"/>
                <w:sz w:val="24"/>
                <w:szCs w:val="24"/>
              </w:rPr>
              <w:t xml:space="preserve"> </w:t>
            </w:r>
            <w:r w:rsidRPr="00F11CA0">
              <w:rPr>
                <w:rFonts w:ascii="Cambria" w:hAnsi="Cambria" w:cs="HelveticaNeue-Thin"/>
                <w:sz w:val="24"/>
                <w:szCs w:val="24"/>
                <w:lang w:val="es-EC"/>
              </w:rPr>
              <w:t>Tomar decisiones sobre su cuerpo a partir del reconocimiento de su competencia motriz</w:t>
            </w: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. </w:t>
            </w:r>
          </w:p>
          <w:p w14:paraId="276A84D6" w14:textId="77777777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443E123D" w14:textId="77777777" w:rsidR="00CF61E1" w:rsidRP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CF61E1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Secuencias de ejercicios. </w:t>
            </w:r>
          </w:p>
          <w:p w14:paraId="69FA9E25" w14:textId="77777777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27AAFA9B" w14:textId="0CE5DD49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021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Se trata de encadenar una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secuencia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de diferentes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ejercicios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que trabajen el mismo grupo muscular y sin descanso entre ellos. Si se realizan 2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ejercicios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 seguidos hablamos de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biseries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 y si son 3, </w:t>
            </w:r>
            <w:proofErr w:type="spellStart"/>
            <w:r>
              <w:rPr>
                <w:rFonts w:ascii="Arial" w:hAnsi="Arial" w:cs="Arial"/>
                <w:color w:val="202124"/>
                <w:shd w:val="clear" w:color="auto" w:fill="FFFFFF"/>
              </w:rPr>
              <w:t>triseries</w:t>
            </w:r>
            <w:proofErr w:type="spellEnd"/>
            <w:r>
              <w:rPr>
                <w:rFonts w:ascii="Arial" w:hAnsi="Arial" w:cs="Arial"/>
                <w:color w:val="202124"/>
                <w:shd w:val="clear" w:color="auto" w:fill="FFFFFF"/>
              </w:rPr>
              <w:t>.</w:t>
            </w:r>
          </w:p>
          <w:p w14:paraId="6966EB6B" w14:textId="77777777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02124"/>
                <w:shd w:val="clear" w:color="auto" w:fill="FFFFFF"/>
              </w:rPr>
            </w:pPr>
          </w:p>
          <w:p w14:paraId="3604C7DA" w14:textId="77777777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02124"/>
                <w:shd w:val="clear" w:color="auto" w:fill="FFFFFF"/>
              </w:rPr>
            </w:pPr>
          </w:p>
          <w:p w14:paraId="0E7A06B3" w14:textId="447B834F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CF61E1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Reto a desarrollar en la clase: </w:t>
            </w:r>
          </w:p>
          <w:p w14:paraId="516949DC" w14:textId="4F4366CC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  <w:p w14:paraId="67CB6CD5" w14:textId="30F1D4AF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Reto No. 1: </w:t>
            </w:r>
            <w:proofErr w:type="spellStart"/>
            <w:r>
              <w:rPr>
                <w:rFonts w:ascii="Cambria" w:hAnsi="Cambria" w:cstheme="minorHAnsi"/>
                <w:sz w:val="24"/>
                <w:szCs w:val="24"/>
              </w:rPr>
              <w:t>Burpee</w:t>
            </w:r>
            <w:proofErr w:type="spellEnd"/>
            <w:r>
              <w:rPr>
                <w:rFonts w:ascii="Cambria" w:hAnsi="Cambria" w:cstheme="minorHAnsi"/>
                <w:sz w:val="24"/>
                <w:szCs w:val="24"/>
              </w:rPr>
              <w:t xml:space="preserve"> con desplazamiento coordinativo. </w:t>
            </w:r>
          </w:p>
          <w:p w14:paraId="4879007C" w14:textId="651476C0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5D1C9E8E" w14:textId="380BCADD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 w:rsidRPr="00CF61E1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Tiempo: </w:t>
            </w:r>
            <w:r>
              <w:rPr>
                <w:rFonts w:ascii="Cambria" w:hAnsi="Cambria" w:cstheme="minorHAnsi"/>
                <w:sz w:val="24"/>
                <w:szCs w:val="24"/>
              </w:rPr>
              <w:t xml:space="preserve">1 minuto. </w:t>
            </w:r>
          </w:p>
          <w:p w14:paraId="37724F1C" w14:textId="3751C24F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56982212" w14:textId="401ADB4E" w:rsidR="00CF61E1" w:rsidRP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>Numero de repeticiones a lograr: 10 repeticione</w:t>
            </w:r>
            <w:r w:rsidR="00AD5566">
              <w:rPr>
                <w:rFonts w:ascii="Cambria" w:hAnsi="Cambria" w:cstheme="minorHAnsi"/>
                <w:sz w:val="24"/>
                <w:szCs w:val="24"/>
              </w:rPr>
              <w:t>s</w:t>
            </w:r>
            <w:r>
              <w:rPr>
                <w:rFonts w:ascii="Cambria" w:hAnsi="Cambria" w:cstheme="minorHAnsi"/>
                <w:sz w:val="24"/>
                <w:szCs w:val="24"/>
              </w:rPr>
              <w:t xml:space="preserve">. </w:t>
            </w:r>
          </w:p>
          <w:p w14:paraId="266C7771" w14:textId="77777777" w:rsidR="00CF61E1" w:rsidRDefault="00CF61E1" w:rsidP="00F71548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22D23509" w14:textId="676577A0" w:rsidR="00AD5566" w:rsidRPr="00F71548" w:rsidRDefault="00AD5566" w:rsidP="00AD5566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29DDDB" wp14:editId="6D4ABDEF">
                  <wp:extent cx="5400040" cy="303784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3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F7E" w:rsidRPr="000F3F78" w14:paraId="3757CBB0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195D9CDF" w14:textId="499CB4BC" w:rsidR="009C1F7E" w:rsidRPr="00CF61E1" w:rsidRDefault="00CF61E1" w:rsidP="001C4FC4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CF61E1">
              <w:rPr>
                <w:rFonts w:ascii="Cambria" w:hAnsi="Cambria" w:cstheme="minorHAnsi"/>
                <w:b/>
                <w:bCs/>
                <w:sz w:val="24"/>
                <w:szCs w:val="24"/>
              </w:rPr>
              <w:lastRenderedPageBreak/>
              <w:t>Tarea No. 2</w:t>
            </w: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Cambria" w:hAnsi="Cambria" w:cstheme="minorHAnsi"/>
                <w:sz w:val="24"/>
                <w:szCs w:val="24"/>
              </w:rPr>
              <w:t>Analiza el reto desarrollado en clase. Y describe indicando que parte de cuerpo y que capacidad física desarrollaste</w:t>
            </w:r>
            <w:r w:rsidR="00AD5566">
              <w:rPr>
                <w:rFonts w:ascii="Cambria" w:hAnsi="Cambria" w:cstheme="minorHAnsi"/>
                <w:sz w:val="24"/>
                <w:szCs w:val="24"/>
              </w:rPr>
              <w:t xml:space="preserve"> a detalle. Desarrolla en tu portafolio y e</w:t>
            </w:r>
            <w:proofErr w:type="spellStart"/>
            <w:r w:rsidR="00AD5566">
              <w:rPr>
                <w:rFonts w:ascii="Cambria" w:hAnsi="Cambria" w:cs="HelveticaNeue-Thin"/>
                <w:sz w:val="24"/>
                <w:szCs w:val="24"/>
                <w:lang w:val="es-EC"/>
              </w:rPr>
              <w:t>nvía</w:t>
            </w:r>
            <w:proofErr w:type="spellEnd"/>
            <w:r w:rsidR="00AD5566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la foto al correo hmbhenry1985@hotmail.com</w:t>
            </w:r>
            <w:r w:rsidR="00AD5566"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</w:p>
        </w:tc>
      </w:tr>
      <w:tr w:rsidR="009C1F7E" w:rsidRPr="000F3F78" w14:paraId="0A7C6331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2E303560" w14:textId="29785C7B" w:rsidR="009C1F7E" w:rsidRPr="00E5255B" w:rsidRDefault="005C2043" w:rsidP="009C1F7E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 3</w:t>
            </w:r>
          </w:p>
        </w:tc>
      </w:tr>
      <w:tr w:rsidR="009C1F7E" w:rsidRPr="000F3F78" w14:paraId="6F20C064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5B8DEF43" w14:textId="04628FA4" w:rsidR="00FD0487" w:rsidRPr="00E27B2A" w:rsidRDefault="005C2043" w:rsidP="0059501D">
            <w:pPr>
              <w:spacing w:before="100" w:beforeAutospacing="1" w:after="100" w:afterAutospacing="1"/>
              <w:jc w:val="both"/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s-EC" w:eastAsia="es-EC"/>
              </w:rPr>
            </w:pPr>
            <w:r>
              <w:rPr>
                <w:rFonts w:ascii="Cambria" w:eastAsia="Times New Roman" w:hAnsi="Cambria" w:cs="Arial"/>
                <w:b/>
                <w:bCs/>
                <w:sz w:val="24"/>
                <w:szCs w:val="24"/>
                <w:lang w:val="es-EC" w:eastAsia="es-EC"/>
              </w:rPr>
              <w:t xml:space="preserve">Tema: </w:t>
            </w:r>
            <w:r w:rsidRPr="005C2043">
              <w:rPr>
                <w:rFonts w:ascii="Cambria" w:eastAsia="Times New Roman" w:hAnsi="Cambria" w:cs="Arial"/>
                <w:sz w:val="24"/>
                <w:szCs w:val="24"/>
                <w:lang w:val="es-EC" w:eastAsia="es-EC"/>
              </w:rPr>
              <w:t>Reto No. 2</w:t>
            </w:r>
            <w:r>
              <w:rPr>
                <w:rFonts w:ascii="Cambria" w:eastAsia="Times New Roman" w:hAnsi="Cambria" w:cs="Arial"/>
                <w:sz w:val="24"/>
                <w:szCs w:val="24"/>
                <w:lang w:val="es-EC" w:eastAsia="es-EC"/>
              </w:rPr>
              <w:t>. Fuerza</w:t>
            </w:r>
            <w:r w:rsidR="00FD7479">
              <w:rPr>
                <w:rFonts w:ascii="Cambria" w:eastAsia="Times New Roman" w:hAnsi="Cambria" w:cs="Arial"/>
                <w:sz w:val="24"/>
                <w:szCs w:val="24"/>
                <w:lang w:val="es-EC" w:eastAsia="es-EC"/>
              </w:rPr>
              <w:t xml:space="preserve"> combinado - circuito</w:t>
            </w:r>
            <w:r w:rsidR="00DB0FD7">
              <w:rPr>
                <w:rFonts w:ascii="Cambria" w:eastAsia="Times New Roman" w:hAnsi="Cambria" w:cs="Arial"/>
                <w:sz w:val="24"/>
                <w:szCs w:val="24"/>
                <w:lang w:val="es-EC" w:eastAsia="es-EC"/>
              </w:rPr>
              <w:t xml:space="preserve">. </w:t>
            </w:r>
          </w:p>
        </w:tc>
      </w:tr>
      <w:tr w:rsidR="009C1F7E" w:rsidRPr="000F3F78" w14:paraId="4984284F" w14:textId="77777777" w:rsidTr="00845132">
        <w:trPr>
          <w:trHeight w:val="95"/>
        </w:trPr>
        <w:tc>
          <w:tcPr>
            <w:tcW w:w="5000" w:type="pct"/>
            <w:shd w:val="clear" w:color="auto" w:fill="auto"/>
          </w:tcPr>
          <w:p w14:paraId="2079314D" w14:textId="77777777" w:rsidR="00C45D60" w:rsidRDefault="00582132" w:rsidP="00582132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AD569D" wp14:editId="7AE07489">
                  <wp:extent cx="5400040" cy="303593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07575" w14:textId="77777777" w:rsidR="00957DA3" w:rsidRDefault="00957DA3" w:rsidP="00582132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sz w:val="24"/>
                <w:szCs w:val="24"/>
              </w:rPr>
            </w:pPr>
          </w:p>
          <w:p w14:paraId="4BEC4AE0" w14:textId="77777777" w:rsidR="00FD7479" w:rsidRPr="00ED2155" w:rsidRDefault="00FD7479" w:rsidP="00FD7479">
            <w:pPr>
              <w:autoSpaceDE w:val="0"/>
              <w:autoSpaceDN w:val="0"/>
              <w:adjustRightInd w:val="0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ED2155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Circuito: </w:t>
            </w:r>
          </w:p>
          <w:p w14:paraId="2CCD1F93" w14:textId="77777777" w:rsidR="00957DA3" w:rsidRDefault="00FD7479" w:rsidP="00FD7479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>Octavo: 10 Repeticiones</w:t>
            </w:r>
          </w:p>
          <w:p w14:paraId="182E75FD" w14:textId="77777777" w:rsidR="00FD7479" w:rsidRDefault="00FD7479" w:rsidP="00FD7479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Noveno: 15 Repeticiones. </w:t>
            </w:r>
          </w:p>
          <w:p w14:paraId="3BA37D66" w14:textId="77777777" w:rsidR="00FD7479" w:rsidRDefault="00FD7479" w:rsidP="00FD7479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Decimo: 20 Repeticiones. </w:t>
            </w:r>
          </w:p>
          <w:p w14:paraId="264995D4" w14:textId="77777777" w:rsidR="00FD7479" w:rsidRDefault="00FD7479" w:rsidP="00FD7479">
            <w:pPr>
              <w:autoSpaceDE w:val="0"/>
              <w:autoSpaceDN w:val="0"/>
              <w:adjustRightInd w:val="0"/>
              <w:ind w:left="420"/>
              <w:rPr>
                <w:rFonts w:ascii="Cambria" w:hAnsi="Cambria" w:cstheme="minorHAnsi"/>
                <w:sz w:val="24"/>
                <w:szCs w:val="24"/>
              </w:rPr>
            </w:pPr>
          </w:p>
          <w:p w14:paraId="75FE7464" w14:textId="77777777" w:rsidR="00FD7479" w:rsidRDefault="00ED2155" w:rsidP="00FD7479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El </w:t>
            </w:r>
            <w:r w:rsidR="00B067B0">
              <w:rPr>
                <w:rFonts w:ascii="Cambria" w:hAnsi="Cambria" w:cstheme="minorHAnsi"/>
                <w:sz w:val="24"/>
                <w:szCs w:val="24"/>
              </w:rPr>
              <w:t>cir</w:t>
            </w:r>
            <w:r>
              <w:rPr>
                <w:rFonts w:ascii="Cambria" w:hAnsi="Cambria" w:cstheme="minorHAnsi"/>
                <w:sz w:val="24"/>
                <w:szCs w:val="24"/>
              </w:rPr>
              <w:t xml:space="preserve">cuito debe realizarse sin errores. </w:t>
            </w:r>
          </w:p>
          <w:p w14:paraId="28BF030B" w14:textId="77777777" w:rsidR="00B067B0" w:rsidRDefault="00B067B0" w:rsidP="00FD7479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</w:p>
          <w:p w14:paraId="4AE8369E" w14:textId="20E497D9" w:rsidR="00B067B0" w:rsidRPr="00FD7479" w:rsidRDefault="00B067B0" w:rsidP="00FD7479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 w:rsidRPr="00CF61E1">
              <w:rPr>
                <w:rFonts w:ascii="Cambria" w:hAnsi="Cambria" w:cstheme="minorHAnsi"/>
                <w:b/>
                <w:bCs/>
                <w:sz w:val="24"/>
                <w:szCs w:val="24"/>
              </w:rPr>
              <w:lastRenderedPageBreak/>
              <w:t xml:space="preserve">Tarea No. </w:t>
            </w:r>
            <w:r w:rsidR="00761BC9">
              <w:rPr>
                <w:rFonts w:ascii="Cambria" w:hAnsi="Cambria" w:cstheme="minorHAnsi"/>
                <w:b/>
                <w:bCs/>
                <w:sz w:val="24"/>
                <w:szCs w:val="24"/>
              </w:rPr>
              <w:t>3</w:t>
            </w: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Cambria" w:hAnsi="Cambria" w:cstheme="minorHAnsi"/>
                <w:sz w:val="24"/>
                <w:szCs w:val="24"/>
              </w:rPr>
              <w:t>Analiza el reto desarrollado en clase. Y describe indicando que parte de cuerpo y que capacidad física desarrollaste a detalle. Desarrolla en tu portafolio y e</w:t>
            </w:r>
            <w:proofErr w:type="spellStart"/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>nvía</w:t>
            </w:r>
            <w:proofErr w:type="spellEnd"/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la foto al correo hmbhenry1985@hotmail.com</w:t>
            </w:r>
          </w:p>
        </w:tc>
      </w:tr>
      <w:tr w:rsidR="009C1F7E" w:rsidRPr="000F3F78" w14:paraId="17597642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40DDC849" w14:textId="0759C0BD" w:rsidR="00694E13" w:rsidRPr="00E5255B" w:rsidRDefault="00761BC9" w:rsidP="00761BC9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lastRenderedPageBreak/>
              <w:t>Semana No. 4</w:t>
            </w:r>
          </w:p>
        </w:tc>
      </w:tr>
      <w:tr w:rsidR="009C1F7E" w:rsidRPr="000F3F78" w14:paraId="5B1437B2" w14:textId="77777777" w:rsidTr="00E5255B">
        <w:trPr>
          <w:trHeight w:val="95"/>
        </w:trPr>
        <w:tc>
          <w:tcPr>
            <w:tcW w:w="5000" w:type="pct"/>
            <w:shd w:val="clear" w:color="auto" w:fill="FFFFFF" w:themeFill="background1"/>
          </w:tcPr>
          <w:p w14:paraId="39117E4B" w14:textId="26157815" w:rsidR="009C1F7E" w:rsidRPr="00852F0C" w:rsidRDefault="006429A8" w:rsidP="009C1F7E">
            <w:pPr>
              <w:autoSpaceDE w:val="0"/>
              <w:autoSpaceDN w:val="0"/>
              <w:adjustRightInd w:val="0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Tema: </w:t>
            </w:r>
            <w:r w:rsidR="005440AC" w:rsidRPr="00852F0C">
              <w:rPr>
                <w:rFonts w:ascii="Cambria" w:hAnsi="Cambria" w:cstheme="minorHAnsi"/>
                <w:color w:val="000000"/>
                <w:sz w:val="24"/>
                <w:szCs w:val="24"/>
              </w:rPr>
              <w:t>Reto No. 3</w:t>
            </w:r>
            <w:r w:rsidR="00852F0C">
              <w:rPr>
                <w:rFonts w:ascii="Cambria" w:hAnsi="Cambria" w:cstheme="minorHAnsi"/>
                <w:color w:val="000000"/>
                <w:sz w:val="24"/>
                <w:szCs w:val="24"/>
              </w:rPr>
              <w:t xml:space="preserve">: Plancha y salto de cuerda combinado. </w:t>
            </w:r>
          </w:p>
          <w:p w14:paraId="3D2DF282" w14:textId="13E6B452" w:rsidR="005440AC" w:rsidRDefault="005440AC" w:rsidP="009C1F7E">
            <w:pPr>
              <w:autoSpaceDE w:val="0"/>
              <w:autoSpaceDN w:val="0"/>
              <w:adjustRightInd w:val="0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</w:p>
          <w:p w14:paraId="4AEFDF32" w14:textId="508D98F0" w:rsidR="00852F0C" w:rsidRDefault="00852F0C" w:rsidP="00852F0C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311A8F" wp14:editId="6DD4C4F3">
                  <wp:extent cx="5400040" cy="303593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3054C" w14:textId="77777777" w:rsidR="00852F0C" w:rsidRDefault="00852F0C" w:rsidP="00852F0C">
            <w:pPr>
              <w:autoSpaceDE w:val="0"/>
              <w:autoSpaceDN w:val="0"/>
              <w:adjustRightInd w:val="0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  <w:p w14:paraId="42FB66F7" w14:textId="5B365A72" w:rsidR="00852F0C" w:rsidRPr="00FD62EF" w:rsidRDefault="00852F0C" w:rsidP="00FD62EF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Como desarrollar el reto: </w:t>
            </w:r>
            <w:r w:rsidR="00FD62EF">
              <w:rPr>
                <w:rFonts w:ascii="Cambria" w:hAnsi="Cambria" w:cstheme="minorHAnsi"/>
                <w:sz w:val="24"/>
                <w:szCs w:val="24"/>
              </w:rPr>
              <w:t xml:space="preserve">El ejercicio estará combinado por la combinación de dos ejercicios, la plancha con diferentes consignas (tocarse los codos, tocarse los hombros, etc.) y desarrollar repeticiones de salto de cuerda. </w:t>
            </w:r>
          </w:p>
          <w:p w14:paraId="2C25FEAE" w14:textId="4F389B68" w:rsidR="00852F0C" w:rsidRDefault="00852F0C" w:rsidP="00852F0C">
            <w:pPr>
              <w:autoSpaceDE w:val="0"/>
              <w:autoSpaceDN w:val="0"/>
              <w:adjustRightInd w:val="0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  <w:p w14:paraId="49AED65F" w14:textId="3FB16DC1" w:rsidR="00FD62EF" w:rsidRDefault="00FD62EF" w:rsidP="00852F0C">
            <w:pPr>
              <w:autoSpaceDE w:val="0"/>
              <w:autoSpaceDN w:val="0"/>
              <w:adjustRightInd w:val="0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Proceso metodológico. </w:t>
            </w:r>
          </w:p>
          <w:p w14:paraId="14CC6241" w14:textId="77777777" w:rsidR="00FD62EF" w:rsidRDefault="00FD62EF" w:rsidP="00852F0C">
            <w:pPr>
              <w:autoSpaceDE w:val="0"/>
              <w:autoSpaceDN w:val="0"/>
              <w:adjustRightInd w:val="0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</w:p>
          <w:p w14:paraId="2E9148F8" w14:textId="64F0F5FE" w:rsidR="00852F0C" w:rsidRDefault="00FD62EF" w:rsidP="00FD62E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Inicia realizando la plancha tocando el codo derecho con la mano izquierda y viceversa las repeticiones indicadas por grado. </w:t>
            </w:r>
          </w:p>
          <w:p w14:paraId="175F600B" w14:textId="4B52B0BC" w:rsidR="00FD62EF" w:rsidRDefault="00FD62EF" w:rsidP="00FD62E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Combina realiza salto en cuerda. Lo indicado por el grado. </w:t>
            </w:r>
          </w:p>
          <w:p w14:paraId="4E2F4A58" w14:textId="48A79B3E" w:rsidR="00FD62EF" w:rsidRDefault="00FD62EF" w:rsidP="00FD62E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Realiza la plancha tocando el hombro derecho con la mano izquierda y viceversa, las repeticiones indicadas por grado. </w:t>
            </w:r>
          </w:p>
          <w:p w14:paraId="3E530665" w14:textId="76FAEEFD" w:rsidR="00FD62EF" w:rsidRDefault="00FD62EF" w:rsidP="00FD62E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Combina realiza salto en cuerda. Lo indicado por el grado. </w:t>
            </w:r>
          </w:p>
          <w:p w14:paraId="7BCBF7EA" w14:textId="0A40DFF5" w:rsidR="00FD62EF" w:rsidRDefault="00FD62EF" w:rsidP="00FD62E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Realiza la plancha tocando la rodilla derecha con la mano izquierda y viceversa, las repeticiones indicadas por grado. </w:t>
            </w:r>
          </w:p>
          <w:p w14:paraId="2574CCF1" w14:textId="77777777" w:rsidR="00FD62EF" w:rsidRDefault="00FD62EF" w:rsidP="00FD62E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Combina realiza salto en cuerda. Lo indicado por el grado. </w:t>
            </w:r>
          </w:p>
          <w:p w14:paraId="13AF5674" w14:textId="16084A36" w:rsidR="00FD62EF" w:rsidRPr="00FD62EF" w:rsidRDefault="00FD62EF" w:rsidP="00FD62EF">
            <w:p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</w:p>
          <w:p w14:paraId="009B07FA" w14:textId="511D2A75" w:rsidR="00FD62EF" w:rsidRDefault="00B37C6F" w:rsidP="00852F0C">
            <w:pPr>
              <w:autoSpaceDE w:val="0"/>
              <w:autoSpaceDN w:val="0"/>
              <w:adjustRightInd w:val="0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Repeticiones que debe realizar: </w:t>
            </w:r>
          </w:p>
          <w:p w14:paraId="6D1568AA" w14:textId="76A705EB" w:rsidR="00852F0C" w:rsidRPr="00ED2155" w:rsidRDefault="00852F0C" w:rsidP="00852F0C">
            <w:pPr>
              <w:autoSpaceDE w:val="0"/>
              <w:autoSpaceDN w:val="0"/>
              <w:adjustRightInd w:val="0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ED2155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695D2F60" w14:textId="77777777" w:rsidR="00852F0C" w:rsidRDefault="00852F0C" w:rsidP="00852F0C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>Octavo: 10 Repeticiones</w:t>
            </w:r>
          </w:p>
          <w:p w14:paraId="36EF6C30" w14:textId="77777777" w:rsidR="00852F0C" w:rsidRDefault="00852F0C" w:rsidP="00852F0C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Noveno: 15 Repeticiones. </w:t>
            </w:r>
          </w:p>
          <w:p w14:paraId="1A164003" w14:textId="77777777" w:rsidR="00852F0C" w:rsidRDefault="00852F0C" w:rsidP="00852F0C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Decimo: 20 Repeticiones. </w:t>
            </w:r>
          </w:p>
          <w:p w14:paraId="62A26D02" w14:textId="77777777" w:rsidR="00852F0C" w:rsidRDefault="00852F0C" w:rsidP="00852F0C">
            <w:pPr>
              <w:autoSpaceDE w:val="0"/>
              <w:autoSpaceDN w:val="0"/>
              <w:adjustRightInd w:val="0"/>
              <w:ind w:left="420"/>
              <w:rPr>
                <w:rFonts w:ascii="Cambria" w:hAnsi="Cambria" w:cstheme="minorHAnsi"/>
                <w:sz w:val="24"/>
                <w:szCs w:val="24"/>
              </w:rPr>
            </w:pPr>
          </w:p>
          <w:p w14:paraId="0AF45958" w14:textId="097A7B60" w:rsidR="005440AC" w:rsidRPr="006429A8" w:rsidRDefault="00852F0C" w:rsidP="00AA496D">
            <w:pPr>
              <w:autoSpaceDE w:val="0"/>
              <w:autoSpaceDN w:val="0"/>
              <w:adjustRightInd w:val="0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r w:rsidR="005440AC" w:rsidRPr="005440AC">
              <w:rPr>
                <w:rFonts w:ascii="Cambria" w:hAnsi="Cambria" w:cstheme="minorHAnsi"/>
                <w:color w:val="000000"/>
                <w:sz w:val="24"/>
                <w:szCs w:val="24"/>
              </w:rPr>
              <w:t>https://www.youtube.com/watch?v=6IZM7kh4qaw</w:t>
            </w:r>
          </w:p>
        </w:tc>
      </w:tr>
      <w:tr w:rsidR="009C1F7E" w:rsidRPr="000F3F78" w14:paraId="0405517C" w14:textId="77777777" w:rsidTr="007353DB">
        <w:trPr>
          <w:trHeight w:val="114"/>
        </w:trPr>
        <w:tc>
          <w:tcPr>
            <w:tcW w:w="5000" w:type="pct"/>
            <w:shd w:val="clear" w:color="auto" w:fill="FFFFFF" w:themeFill="background1"/>
          </w:tcPr>
          <w:p w14:paraId="3A6E30F4" w14:textId="77777777" w:rsidR="00D62193" w:rsidRDefault="006429A8" w:rsidP="009C1F7E">
            <w:pPr>
              <w:spacing w:line="276" w:lineRule="auto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6429A8">
              <w:rPr>
                <w:rFonts w:ascii="Cambria" w:hAnsi="Cambria" w:cstheme="minorHAnsi"/>
                <w:b/>
                <w:bCs/>
                <w:sz w:val="24"/>
                <w:szCs w:val="24"/>
              </w:rPr>
              <w:lastRenderedPageBreak/>
              <w:t>Tarea</w:t>
            </w:r>
            <w:r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 No. 4</w:t>
            </w:r>
            <w:r w:rsidR="00AA496D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: </w:t>
            </w:r>
            <w:r w:rsidR="00AA496D">
              <w:rPr>
                <w:rFonts w:ascii="Cambria" w:hAnsi="Cambria" w:cstheme="minorHAnsi"/>
                <w:sz w:val="24"/>
                <w:szCs w:val="24"/>
              </w:rPr>
              <w:t>Analiza el reto desarrollado en clase. Y describe indicando que parte de cuerpo y que capacidad física desarrollaste a detalle. Desarrolla en tu portafolio y e</w:t>
            </w:r>
            <w:proofErr w:type="spellStart"/>
            <w:r w:rsidR="00AA496D">
              <w:rPr>
                <w:rFonts w:ascii="Cambria" w:hAnsi="Cambria" w:cs="HelveticaNeue-Thin"/>
                <w:sz w:val="24"/>
                <w:szCs w:val="24"/>
                <w:lang w:val="es-EC"/>
              </w:rPr>
              <w:t>nvía</w:t>
            </w:r>
            <w:proofErr w:type="spellEnd"/>
            <w:r w:rsidR="00AA496D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la foto al correo </w:t>
            </w:r>
            <w:hyperlink r:id="rId12" w:history="1">
              <w:r w:rsidR="00AA496D" w:rsidRPr="007E1B85">
                <w:rPr>
                  <w:rStyle w:val="Hipervnculo"/>
                  <w:rFonts w:ascii="Cambria" w:hAnsi="Cambria" w:cs="HelveticaNeue-Thin"/>
                  <w:sz w:val="24"/>
                  <w:szCs w:val="24"/>
                  <w:lang w:val="es-EC"/>
                </w:rPr>
                <w:t>hmbhenry1985@hotmail.com</w:t>
              </w:r>
            </w:hyperlink>
            <w:r w:rsidR="00AA496D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. </w:t>
            </w:r>
          </w:p>
          <w:p w14:paraId="5383D814" w14:textId="19128C8F" w:rsidR="00AA496D" w:rsidRPr="00AA496D" w:rsidRDefault="00AA496D" w:rsidP="009C1F7E">
            <w:pPr>
              <w:spacing w:line="276" w:lineRule="auto"/>
              <w:jc w:val="both"/>
              <w:rPr>
                <w:rFonts w:ascii="Cambria" w:hAnsi="Cambria" w:cstheme="minorHAnsi"/>
                <w:b/>
                <w:bCs/>
                <w:sz w:val="24"/>
                <w:szCs w:val="24"/>
                <w:lang w:val="es-EC"/>
              </w:rPr>
            </w:pPr>
            <w:r>
              <w:rPr>
                <w:rFonts w:ascii="Cambria" w:hAnsi="Cambria" w:cstheme="minorHAnsi"/>
                <w:b/>
                <w:bCs/>
                <w:sz w:val="24"/>
                <w:szCs w:val="24"/>
                <w:lang w:val="es-EC"/>
              </w:rPr>
              <w:t xml:space="preserve">Recuerda que en la semana No. 5 deberás entregar los videos de todos los retos realizados </w:t>
            </w:r>
          </w:p>
        </w:tc>
      </w:tr>
      <w:tr w:rsidR="00043485" w:rsidRPr="000F3F78" w14:paraId="3F637A24" w14:textId="77777777" w:rsidTr="00E5255B">
        <w:trPr>
          <w:trHeight w:val="95"/>
        </w:trPr>
        <w:tc>
          <w:tcPr>
            <w:tcW w:w="5000" w:type="pct"/>
            <w:shd w:val="clear" w:color="auto" w:fill="B4C6E7" w:themeFill="accent1" w:themeFillTint="66"/>
          </w:tcPr>
          <w:p w14:paraId="264AB1DA" w14:textId="77777777" w:rsidR="00043485" w:rsidRDefault="00043485" w:rsidP="00043485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No.1</w:t>
            </w:r>
          </w:p>
          <w:p w14:paraId="1C673B87" w14:textId="05D2F853" w:rsidR="00043485" w:rsidRPr="000F3F78" w:rsidRDefault="00043485" w:rsidP="00043485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43485" w:rsidRPr="000F3F78" w14:paraId="70ACA4A7" w14:textId="77777777" w:rsidTr="00E5255B">
        <w:trPr>
          <w:trHeight w:val="95"/>
        </w:trPr>
        <w:tc>
          <w:tcPr>
            <w:tcW w:w="5000" w:type="pct"/>
            <w:shd w:val="clear" w:color="auto" w:fill="FFFFFF" w:themeFill="background1"/>
          </w:tcPr>
          <w:p w14:paraId="1A95B15E" w14:textId="77777777" w:rsidR="00043485" w:rsidRPr="00866292" w:rsidRDefault="00043485" w:rsidP="00043485">
            <w:pPr>
              <w:spacing w:line="276" w:lineRule="auto"/>
              <w:rPr>
                <w:rFonts w:ascii="Cambria" w:hAnsi="Cambria" w:cstheme="minorHAnsi"/>
                <w:sz w:val="24"/>
                <w:szCs w:val="24"/>
              </w:rPr>
            </w:pPr>
            <w:r w:rsidRPr="00866292">
              <w:rPr>
                <w:rFonts w:ascii="Cambria" w:hAnsi="Cambria" w:cstheme="minorHAnsi"/>
                <w:b/>
                <w:bCs/>
                <w:sz w:val="24"/>
                <w:szCs w:val="24"/>
                <w:lang w:val="es-EC"/>
              </w:rPr>
              <w:t xml:space="preserve">Tema: </w:t>
            </w:r>
            <w:r w:rsidRPr="00866292">
              <w:rPr>
                <w:rFonts w:ascii="Cambria" w:hAnsi="Cambria" w:cstheme="minorHAnsi"/>
                <w:sz w:val="24"/>
                <w:szCs w:val="24"/>
              </w:rPr>
              <w:t xml:space="preserve">Navegando seguro en la red comunicándome con </w:t>
            </w:r>
            <w:proofErr w:type="spellStart"/>
            <w:r w:rsidRPr="00866292">
              <w:rPr>
                <w:rFonts w:ascii="Cambria" w:hAnsi="Cambria" w:cstheme="minorHAnsi"/>
                <w:sz w:val="24"/>
                <w:szCs w:val="24"/>
              </w:rPr>
              <w:t>diapogramas</w:t>
            </w:r>
            <w:proofErr w:type="spellEnd"/>
          </w:p>
          <w:p w14:paraId="7BC22D53" w14:textId="77777777" w:rsidR="00043485" w:rsidRPr="00866292" w:rsidRDefault="00043485" w:rsidP="00043485">
            <w:pPr>
              <w:spacing w:line="276" w:lineRule="auto"/>
              <w:rPr>
                <w:rFonts w:ascii="Cambria" w:hAnsi="Cambria" w:cstheme="minorHAnsi"/>
                <w:sz w:val="24"/>
                <w:szCs w:val="24"/>
              </w:rPr>
            </w:pPr>
          </w:p>
          <w:p w14:paraId="6351C29C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 w:rsidRPr="00866292">
              <w:rPr>
                <w:rFonts w:ascii="Cambria" w:hAnsi="Cambria" w:cstheme="minorHAnsi"/>
                <w:sz w:val="24"/>
                <w:szCs w:val="24"/>
              </w:rPr>
              <w:t xml:space="preserve">En esta actividad utilizaremos el movimiento corporal con el objetivo de fortalecer la confianza, respeto, compañerismo el no al </w:t>
            </w:r>
            <w:proofErr w:type="spellStart"/>
            <w:r w:rsidRPr="00866292">
              <w:rPr>
                <w:rFonts w:ascii="Cambria" w:hAnsi="Cambria" w:cstheme="minorHAnsi"/>
                <w:sz w:val="24"/>
                <w:szCs w:val="24"/>
              </w:rPr>
              <w:t>bullying</w:t>
            </w:r>
            <w:proofErr w:type="spellEnd"/>
            <w:r w:rsidRPr="00866292">
              <w:rPr>
                <w:rFonts w:ascii="Cambria" w:hAnsi="Cambria" w:cstheme="minorHAnsi"/>
                <w:sz w:val="24"/>
                <w:szCs w:val="24"/>
              </w:rPr>
              <w:t xml:space="preserve"> y así lograremos alcanzar nuestra meta que es lograr los objetivos del juego limpio. </w:t>
            </w:r>
          </w:p>
          <w:p w14:paraId="52A3C572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6FDA7A08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 w:rsidRPr="00866292">
              <w:rPr>
                <w:rFonts w:ascii="Cambria" w:hAnsi="Cambria" w:cstheme="minorHAnsi"/>
                <w:sz w:val="24"/>
                <w:szCs w:val="24"/>
              </w:rPr>
              <w:t>¿Por qué crees que es importante aplicar el juego limpio (</w:t>
            </w:r>
            <w:proofErr w:type="spellStart"/>
            <w:r w:rsidRPr="00866292">
              <w:rPr>
                <w:rFonts w:ascii="Cambria" w:hAnsi="Cambria" w:cstheme="minorHAnsi"/>
                <w:sz w:val="24"/>
                <w:szCs w:val="24"/>
              </w:rPr>
              <w:t>fair</w:t>
            </w:r>
            <w:proofErr w:type="spellEnd"/>
            <w:r w:rsidRPr="00866292"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proofErr w:type="spellStart"/>
            <w:r w:rsidRPr="00866292">
              <w:rPr>
                <w:rFonts w:ascii="Cambria" w:hAnsi="Cambria" w:cstheme="minorHAnsi"/>
                <w:sz w:val="24"/>
                <w:szCs w:val="24"/>
              </w:rPr>
              <w:t>play</w:t>
            </w:r>
            <w:proofErr w:type="spellEnd"/>
            <w:r w:rsidRPr="00866292">
              <w:rPr>
                <w:rFonts w:ascii="Cambria" w:hAnsi="Cambria" w:cstheme="minorHAnsi"/>
                <w:sz w:val="24"/>
                <w:szCs w:val="24"/>
              </w:rPr>
              <w:t xml:space="preserve">) en el desarrollo de los juegos? </w:t>
            </w:r>
          </w:p>
          <w:p w14:paraId="2B887A05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2DBDE80F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 w:rsidRPr="00866292">
              <w:rPr>
                <w:rFonts w:ascii="Cambria" w:hAnsi="Cambria" w:cstheme="minorHAnsi"/>
                <w:sz w:val="24"/>
                <w:szCs w:val="24"/>
              </w:rPr>
              <w:t xml:space="preserve">“Según Ucha (2010) el concepto de juego limpio es ampliamente empleado en el mundo deportivo para referir el tipo de comportamiento leal y sincero, especialmente de fraternidad y respeto para con el rival, el árbitro y los asistentes”. </w:t>
            </w:r>
          </w:p>
          <w:p w14:paraId="697C63E9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6411C107" w14:textId="77777777" w:rsidR="00043485" w:rsidRPr="00866292" w:rsidRDefault="00043485" w:rsidP="00043485">
            <w:pPr>
              <w:pStyle w:val="Ttulo2"/>
              <w:shd w:val="clear" w:color="auto" w:fill="FCFCFC"/>
              <w:spacing w:before="0" w:after="0" w:line="495" w:lineRule="atLeast"/>
              <w:jc w:val="left"/>
              <w:outlineLvl w:val="1"/>
              <w:rPr>
                <w:rFonts w:ascii="Cambria" w:eastAsiaTheme="minorHAnsi" w:hAnsi="Cambria" w:cstheme="minorHAnsi"/>
                <w:sz w:val="24"/>
                <w:szCs w:val="24"/>
              </w:rPr>
            </w:pPr>
            <w:r w:rsidRPr="00866292">
              <w:rPr>
                <w:rFonts w:ascii="Cambria" w:eastAsiaTheme="minorHAnsi" w:hAnsi="Cambria" w:cstheme="minorHAnsi"/>
                <w:sz w:val="24"/>
                <w:szCs w:val="24"/>
              </w:rPr>
              <w:t>¿Qué son las redes sociales?</w:t>
            </w:r>
          </w:p>
          <w:p w14:paraId="18270C27" w14:textId="77777777" w:rsidR="00043485" w:rsidRPr="00866292" w:rsidRDefault="00043485" w:rsidP="00043485">
            <w:pPr>
              <w:pStyle w:val="NormalWeb"/>
              <w:spacing w:before="0" w:beforeAutospacing="0" w:after="0" w:afterAutospacing="0"/>
              <w:jc w:val="both"/>
              <w:rPr>
                <w:rFonts w:ascii="Cambria" w:eastAsiaTheme="minorHAnsi" w:hAnsi="Cambria" w:cstheme="minorHAnsi"/>
                <w:lang w:val="es-ES" w:eastAsia="en-US"/>
              </w:rPr>
            </w:pPr>
            <w:r w:rsidRPr="00866292">
              <w:rPr>
                <w:rFonts w:ascii="Cambria" w:eastAsiaTheme="minorHAnsi" w:hAnsi="Cambria" w:cstheme="minorHAnsi"/>
                <w:lang w:val="es-ES" w:eastAsia="en-US"/>
              </w:rPr>
              <w:t>Las redes sociales son </w:t>
            </w:r>
            <w:r w:rsidRPr="00866292">
              <w:rPr>
                <w:rFonts w:ascii="Cambria" w:eastAsiaTheme="minorHAnsi" w:hAnsi="Cambria" w:cstheme="minorHAnsi"/>
                <w:b/>
                <w:bCs/>
                <w:lang w:val="es-ES" w:eastAsia="en-US"/>
              </w:rPr>
              <w:t>plataformas digitales formadas por </w:t>
            </w:r>
            <w:hyperlink r:id="rId13" w:history="1">
              <w:r w:rsidRPr="00866292">
                <w:rPr>
                  <w:rFonts w:ascii="Cambria" w:eastAsiaTheme="minorHAnsi" w:hAnsi="Cambria" w:cstheme="minorHAnsi"/>
                  <w:lang w:val="es-ES" w:eastAsia="en-US"/>
                </w:rPr>
                <w:t>comunidades</w:t>
              </w:r>
            </w:hyperlink>
            <w:r w:rsidRPr="00866292">
              <w:rPr>
                <w:rFonts w:ascii="Cambria" w:eastAsiaTheme="minorHAnsi" w:hAnsi="Cambria" w:cstheme="minorHAnsi"/>
                <w:b/>
                <w:bCs/>
                <w:lang w:val="es-ES" w:eastAsia="en-US"/>
              </w:rPr>
              <w:t> de individuos</w:t>
            </w:r>
            <w:r w:rsidRPr="00866292">
              <w:rPr>
                <w:rFonts w:ascii="Cambria" w:eastAsiaTheme="minorHAnsi" w:hAnsi="Cambria" w:cstheme="minorHAnsi"/>
                <w:lang w:val="es-ES" w:eastAsia="en-US"/>
              </w:rPr>
              <w:t> con intereses, actividades o relaciones en común (como </w:t>
            </w:r>
            <w:hyperlink r:id="rId14" w:history="1">
              <w:r w:rsidRPr="00866292">
                <w:rPr>
                  <w:rFonts w:ascii="Cambria" w:eastAsiaTheme="minorHAnsi" w:hAnsi="Cambria" w:cstheme="minorHAnsi"/>
                  <w:lang w:val="es-ES" w:eastAsia="en-US"/>
                </w:rPr>
                <w:t>amistad</w:t>
              </w:r>
            </w:hyperlink>
            <w:r w:rsidRPr="00866292">
              <w:rPr>
                <w:rFonts w:ascii="Cambria" w:eastAsiaTheme="minorHAnsi" w:hAnsi="Cambria" w:cstheme="minorHAnsi"/>
                <w:lang w:val="es-ES" w:eastAsia="en-US"/>
              </w:rPr>
              <w:t>, parentesco, trabajo). Las redes sociales permiten el contacto entre </w:t>
            </w:r>
            <w:hyperlink r:id="rId15" w:history="1">
              <w:r w:rsidRPr="00866292">
                <w:rPr>
                  <w:rFonts w:ascii="Cambria" w:eastAsiaTheme="minorHAnsi" w:hAnsi="Cambria" w:cstheme="minorHAnsi"/>
                  <w:lang w:val="es-ES" w:eastAsia="en-US"/>
                </w:rPr>
                <w:t>personas</w:t>
              </w:r>
            </w:hyperlink>
            <w:r w:rsidRPr="00866292">
              <w:rPr>
                <w:rFonts w:ascii="Cambria" w:eastAsiaTheme="minorHAnsi" w:hAnsi="Cambria" w:cstheme="minorHAnsi"/>
                <w:lang w:val="es-ES" w:eastAsia="en-US"/>
              </w:rPr>
              <w:t> y funcionan como un medio para comunicarse e intercambiar </w:t>
            </w:r>
            <w:hyperlink r:id="rId16" w:history="1">
              <w:r w:rsidRPr="00866292">
                <w:rPr>
                  <w:rFonts w:ascii="Cambria" w:eastAsiaTheme="minorHAnsi" w:hAnsi="Cambria" w:cstheme="minorHAnsi"/>
                  <w:lang w:val="es-ES" w:eastAsia="en-US"/>
                </w:rPr>
                <w:t>información</w:t>
              </w:r>
            </w:hyperlink>
            <w:r w:rsidRPr="00866292">
              <w:rPr>
                <w:rFonts w:ascii="Cambria" w:eastAsiaTheme="minorHAnsi" w:hAnsi="Cambria" w:cstheme="minorHAnsi"/>
                <w:lang w:val="es-ES" w:eastAsia="en-US"/>
              </w:rPr>
              <w:t>.</w:t>
            </w:r>
          </w:p>
          <w:p w14:paraId="2D09E925" w14:textId="77777777" w:rsidR="00043485" w:rsidRPr="00866292" w:rsidRDefault="00043485" w:rsidP="00043485">
            <w:pPr>
              <w:pStyle w:val="NormalWeb"/>
              <w:spacing w:before="0" w:beforeAutospacing="0" w:after="0" w:afterAutospacing="0"/>
              <w:jc w:val="both"/>
              <w:rPr>
                <w:rFonts w:ascii="Cambria" w:eastAsiaTheme="minorHAnsi" w:hAnsi="Cambria" w:cstheme="minorHAnsi"/>
                <w:lang w:val="es-ES" w:eastAsia="en-US"/>
              </w:rPr>
            </w:pPr>
            <w:r w:rsidRPr="00866292">
              <w:rPr>
                <w:rFonts w:ascii="Cambria" w:eastAsiaTheme="minorHAnsi" w:hAnsi="Cambria" w:cstheme="minorHAnsi"/>
                <w:lang w:val="es-ES" w:eastAsia="en-US"/>
              </w:rPr>
              <w:t>Los individuos </w:t>
            </w:r>
            <w:r w:rsidRPr="00866292">
              <w:rPr>
                <w:rFonts w:ascii="Cambria" w:eastAsiaTheme="minorHAnsi" w:hAnsi="Cambria" w:cstheme="minorHAnsi"/>
                <w:b/>
                <w:bCs/>
                <w:lang w:val="es-ES" w:eastAsia="en-US"/>
              </w:rPr>
              <w:t>no necesariamente se tienen que conocer antes de entrar en contacto</w:t>
            </w:r>
            <w:r w:rsidRPr="00866292">
              <w:rPr>
                <w:rFonts w:ascii="Cambria" w:eastAsiaTheme="minorHAnsi" w:hAnsi="Cambria" w:cstheme="minorHAnsi"/>
                <w:lang w:val="es-ES" w:eastAsia="en-US"/>
              </w:rPr>
              <w:t> a través de una red social, sino que pueden hacerlo a través de ella, y ese es uno de los mayores beneficios de las </w:t>
            </w:r>
            <w:hyperlink r:id="rId17" w:history="1">
              <w:r w:rsidRPr="00866292">
                <w:rPr>
                  <w:rFonts w:ascii="Cambria" w:eastAsiaTheme="minorHAnsi" w:hAnsi="Cambria" w:cstheme="minorHAnsi"/>
                  <w:lang w:val="es-ES" w:eastAsia="en-US"/>
                </w:rPr>
                <w:t>comunidades virtuales</w:t>
              </w:r>
            </w:hyperlink>
            <w:r w:rsidRPr="00866292">
              <w:rPr>
                <w:rFonts w:ascii="Cambria" w:eastAsiaTheme="minorHAnsi" w:hAnsi="Cambria" w:cstheme="minorHAnsi"/>
                <w:lang w:val="es-ES" w:eastAsia="en-US"/>
              </w:rPr>
              <w:t>.</w:t>
            </w:r>
          </w:p>
          <w:p w14:paraId="7041F406" w14:textId="77777777" w:rsidR="00043485" w:rsidRPr="00866292" w:rsidRDefault="00043485" w:rsidP="00043485">
            <w:pPr>
              <w:pStyle w:val="NormalWeb"/>
              <w:spacing w:before="0" w:beforeAutospacing="0" w:after="0" w:afterAutospacing="0"/>
              <w:rPr>
                <w:rFonts w:ascii="Cambria" w:eastAsiaTheme="minorHAnsi" w:hAnsi="Cambria" w:cstheme="minorHAnsi"/>
                <w:lang w:val="es-ES" w:eastAsia="en-US"/>
              </w:rPr>
            </w:pPr>
          </w:p>
          <w:p w14:paraId="2D3B843D" w14:textId="77777777" w:rsidR="00043485" w:rsidRPr="00866292" w:rsidRDefault="00043485" w:rsidP="00043485">
            <w:pPr>
              <w:pStyle w:val="NormalWeb"/>
              <w:spacing w:before="0" w:beforeAutospacing="0" w:after="0" w:afterAutospacing="0"/>
              <w:rPr>
                <w:rFonts w:ascii="Cambria" w:eastAsiaTheme="minorHAnsi" w:hAnsi="Cambria" w:cstheme="minorHAnsi"/>
                <w:lang w:val="es-ES" w:eastAsia="en-US"/>
              </w:rPr>
            </w:pPr>
            <w:r w:rsidRPr="00866292">
              <w:rPr>
                <w:rFonts w:ascii="Cambria" w:eastAsiaTheme="minorHAnsi" w:hAnsi="Cambria" w:cstheme="minorHAnsi"/>
              </w:rPr>
              <w:t>Tipos de redes sociales</w:t>
            </w:r>
          </w:p>
          <w:p w14:paraId="5F4CEDF4" w14:textId="77777777" w:rsidR="00043485" w:rsidRPr="00866292" w:rsidRDefault="00043485" w:rsidP="00043485">
            <w:pPr>
              <w:pStyle w:val="NormalWeb"/>
              <w:rPr>
                <w:rFonts w:ascii="Cambria" w:eastAsiaTheme="minorHAnsi" w:hAnsi="Cambria" w:cstheme="minorHAnsi"/>
                <w:lang w:val="es-ES" w:eastAsia="en-US"/>
              </w:rPr>
            </w:pPr>
            <w:r w:rsidRPr="00866292">
              <w:rPr>
                <w:rFonts w:ascii="Cambria" w:eastAsiaTheme="minorHAnsi" w:hAnsi="Cambria" w:cstheme="minorHAnsi"/>
                <w:lang w:val="es-ES" w:eastAsia="en-US"/>
              </w:rPr>
              <w:t>Las redes sociales se pueden clasificar en dos tipos:</w:t>
            </w:r>
          </w:p>
          <w:p w14:paraId="255182A8" w14:textId="77777777" w:rsidR="00043485" w:rsidRPr="00866292" w:rsidRDefault="00043485" w:rsidP="00043485">
            <w:pPr>
              <w:numPr>
                <w:ilvl w:val="0"/>
                <w:numId w:val="33"/>
              </w:numPr>
              <w:spacing w:before="180" w:after="100" w:afterAutospacing="1"/>
              <w:rPr>
                <w:rFonts w:ascii="Cambria" w:eastAsiaTheme="minorHAnsi" w:hAnsi="Cambria" w:cstheme="minorHAnsi"/>
                <w:sz w:val="24"/>
                <w:szCs w:val="24"/>
              </w:rPr>
            </w:pPr>
            <w:r w:rsidRPr="00866292">
              <w:rPr>
                <w:rFonts w:ascii="Cambria" w:eastAsiaTheme="minorHAnsi" w:hAnsi="Cambria" w:cstheme="minorHAnsi"/>
                <w:b/>
                <w:bCs/>
                <w:sz w:val="24"/>
                <w:szCs w:val="24"/>
              </w:rPr>
              <w:t>Redes sociales horizontales o genéricas.</w:t>
            </w:r>
            <w:r w:rsidRPr="00866292">
              <w:rPr>
                <w:rFonts w:ascii="Cambria" w:eastAsiaTheme="minorHAnsi" w:hAnsi="Cambria" w:cstheme="minorHAnsi"/>
                <w:sz w:val="24"/>
                <w:szCs w:val="24"/>
              </w:rPr>
              <w:t> Son aquellas redes sociales que no poseen una temática determinada, sino que apuntan a todo tipo de </w:t>
            </w:r>
            <w:hyperlink r:id="rId18" w:history="1">
              <w:r w:rsidRPr="00866292">
                <w:rPr>
                  <w:rFonts w:ascii="Cambria" w:eastAsiaTheme="minorHAnsi" w:hAnsi="Cambria" w:cstheme="minorHAnsi"/>
                  <w:sz w:val="24"/>
                  <w:szCs w:val="24"/>
                </w:rPr>
                <w:t>usuarios</w:t>
              </w:r>
            </w:hyperlink>
            <w:r w:rsidRPr="00866292">
              <w:rPr>
                <w:rFonts w:ascii="Cambria" w:eastAsiaTheme="minorHAnsi" w:hAnsi="Cambria" w:cstheme="minorHAnsi"/>
                <w:sz w:val="24"/>
                <w:szCs w:val="24"/>
              </w:rPr>
              <w:t>. Estas redes funcionan como </w:t>
            </w:r>
            <w:hyperlink r:id="rId19" w:history="1">
              <w:r w:rsidRPr="00866292">
                <w:rPr>
                  <w:rFonts w:ascii="Cambria" w:eastAsiaTheme="minorHAnsi" w:hAnsi="Cambria" w:cstheme="minorHAnsi"/>
                  <w:sz w:val="24"/>
                  <w:szCs w:val="24"/>
                </w:rPr>
                <w:t>medios de comunicación</w:t>
              </w:r>
            </w:hyperlink>
            <w:r w:rsidRPr="00866292">
              <w:rPr>
                <w:rFonts w:ascii="Cambria" w:eastAsiaTheme="minorHAnsi" w:hAnsi="Cambria" w:cstheme="minorHAnsi"/>
                <w:sz w:val="24"/>
                <w:szCs w:val="24"/>
              </w:rPr>
              <w:t>, información o entretenimiento. Son muy numerosas y populares, por ejemplo: Facebook o Twitter.</w:t>
            </w:r>
          </w:p>
          <w:p w14:paraId="430E38C7" w14:textId="77777777" w:rsidR="00043485" w:rsidRPr="00866292" w:rsidRDefault="00043485" w:rsidP="00043485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="Cambria" w:eastAsiaTheme="minorHAnsi" w:hAnsi="Cambria" w:cstheme="minorHAnsi"/>
                <w:sz w:val="24"/>
                <w:szCs w:val="24"/>
              </w:rPr>
            </w:pPr>
            <w:r w:rsidRPr="00866292">
              <w:rPr>
                <w:rFonts w:ascii="Cambria" w:eastAsiaTheme="minorHAnsi" w:hAnsi="Cambria" w:cstheme="minorHAnsi"/>
                <w:b/>
                <w:bCs/>
                <w:sz w:val="24"/>
                <w:szCs w:val="24"/>
              </w:rPr>
              <w:t>Redes sociales verticales.</w:t>
            </w:r>
            <w:r w:rsidRPr="00866292">
              <w:rPr>
                <w:rFonts w:ascii="Cambria" w:eastAsiaTheme="minorHAnsi" w:hAnsi="Cambria" w:cstheme="minorHAnsi"/>
                <w:sz w:val="24"/>
                <w:szCs w:val="24"/>
              </w:rPr>
              <w:t> Son aquellas redes sociales que relacionan personas con intereses específicos en común, como </w:t>
            </w:r>
            <w:hyperlink r:id="rId20" w:history="1">
              <w:r w:rsidRPr="00866292">
                <w:rPr>
                  <w:rFonts w:ascii="Cambria" w:eastAsiaTheme="minorHAnsi" w:hAnsi="Cambria" w:cstheme="minorHAnsi"/>
                  <w:sz w:val="24"/>
                  <w:szCs w:val="24"/>
                </w:rPr>
                <w:t>música</w:t>
              </w:r>
            </w:hyperlink>
            <w:r w:rsidRPr="00866292">
              <w:rPr>
                <w:rFonts w:ascii="Cambria" w:eastAsiaTheme="minorHAnsi" w:hAnsi="Cambria" w:cstheme="minorHAnsi"/>
                <w:sz w:val="24"/>
                <w:szCs w:val="24"/>
              </w:rPr>
              <w:t>, hobbies, </w:t>
            </w:r>
            <w:hyperlink r:id="rId21" w:history="1">
              <w:r w:rsidRPr="00866292">
                <w:rPr>
                  <w:rFonts w:ascii="Cambria" w:eastAsiaTheme="minorHAnsi" w:hAnsi="Cambria" w:cstheme="minorHAnsi"/>
                  <w:sz w:val="24"/>
                  <w:szCs w:val="24"/>
                </w:rPr>
                <w:t>deportes</w:t>
              </w:r>
            </w:hyperlink>
            <w:r w:rsidRPr="00866292">
              <w:rPr>
                <w:rFonts w:ascii="Cambria" w:eastAsiaTheme="minorHAnsi" w:hAnsi="Cambria" w:cstheme="minorHAnsi"/>
                <w:sz w:val="24"/>
                <w:szCs w:val="24"/>
              </w:rPr>
              <w:t>. Por ejemplo: Flickr, red social cuya temática es la </w:t>
            </w:r>
            <w:hyperlink r:id="rId22" w:history="1">
              <w:r w:rsidRPr="00866292">
                <w:rPr>
                  <w:rFonts w:ascii="Cambria" w:eastAsiaTheme="minorHAnsi" w:hAnsi="Cambria" w:cstheme="minorHAnsi"/>
                  <w:sz w:val="24"/>
                  <w:szCs w:val="24"/>
                </w:rPr>
                <w:t>fotografía</w:t>
              </w:r>
            </w:hyperlink>
            <w:r w:rsidRPr="00866292">
              <w:rPr>
                <w:rFonts w:ascii="Cambria" w:eastAsiaTheme="minorHAnsi" w:hAnsi="Cambria" w:cstheme="minorHAnsi"/>
                <w:sz w:val="24"/>
                <w:szCs w:val="24"/>
              </w:rPr>
              <w:t>. Dentro de estas redes se encuentran las redes verticales profesionales, como LinkedIn, que involucra individuos que comparten el ámbito laboral o que buscan ampliar sus fronteras laborales.</w:t>
            </w:r>
          </w:p>
          <w:p w14:paraId="13A50AA7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3D9672C6" w14:textId="77777777" w:rsidR="00043485" w:rsidRPr="00866292" w:rsidRDefault="00043485" w:rsidP="00043485">
            <w:pPr>
              <w:pStyle w:val="NormalWeb"/>
              <w:jc w:val="center"/>
              <w:rPr>
                <w:rFonts w:ascii="Cambria" w:eastAsiaTheme="minorHAnsi" w:hAnsi="Cambria" w:cstheme="minorHAnsi"/>
                <w:lang w:val="es-ES" w:eastAsia="en-US"/>
              </w:rPr>
            </w:pPr>
            <w:r w:rsidRPr="00866292">
              <w:rPr>
                <w:rFonts w:ascii="Cambria" w:hAnsi="Cambria"/>
                <w:noProof/>
              </w:rPr>
              <w:lastRenderedPageBreak/>
              <w:drawing>
                <wp:inline distT="0" distB="0" distL="0" distR="0" wp14:anchorId="6813C681" wp14:editId="59B32638">
                  <wp:extent cx="3800475" cy="2642024"/>
                  <wp:effectExtent l="0" t="0" r="0" b="6350"/>
                  <wp:docPr id="5" name="Imagen 5" descr="Estudio Anual de Redes Sociales 2018 | Universo Abi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tudio Anual de Redes Sociales 2018 | Universo Abie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765" cy="264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DE20E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/>
                <w:bCs/>
                <w:sz w:val="24"/>
                <w:szCs w:val="24"/>
              </w:rPr>
            </w:pPr>
            <w:r w:rsidRPr="00866292">
              <w:rPr>
                <w:rFonts w:ascii="Cambria" w:hAnsi="Cambria" w:cstheme="minorHAnsi"/>
                <w:b/>
                <w:bCs/>
                <w:sz w:val="24"/>
                <w:szCs w:val="24"/>
              </w:rPr>
              <w:t xml:space="preserve">Juego de imitación. </w:t>
            </w:r>
          </w:p>
          <w:p w14:paraId="429621E8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149F8D90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  <w:r w:rsidRPr="00866292">
              <w:rPr>
                <w:rFonts w:ascii="Cambria" w:hAnsi="Cambria" w:cstheme="minorHAnsi"/>
                <w:sz w:val="24"/>
                <w:szCs w:val="24"/>
              </w:rPr>
              <w:t xml:space="preserve">En este juego cada estudiante, colocara una frase en un papel, relacionado a las frases comunes o emoticones que usamos en redes sociales. </w:t>
            </w:r>
          </w:p>
          <w:p w14:paraId="48067D57" w14:textId="77777777" w:rsidR="00043485" w:rsidRPr="00866292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</w:rPr>
            </w:pPr>
          </w:p>
          <w:p w14:paraId="63312D88" w14:textId="3C035D01" w:rsidR="00043485" w:rsidRPr="00F75BE2" w:rsidRDefault="00043485" w:rsidP="00043485">
            <w:pPr>
              <w:autoSpaceDE w:val="0"/>
              <w:autoSpaceDN w:val="0"/>
              <w:adjustRightInd w:val="0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 w:rsidRPr="00866292">
              <w:rPr>
                <w:rFonts w:ascii="Cambria" w:hAnsi="Cambria" w:cstheme="minorHAnsi"/>
                <w:sz w:val="24"/>
                <w:szCs w:val="24"/>
              </w:rPr>
              <w:t xml:space="preserve">Luego cada estudiante en base a movimiento de expresión corporal tratará de dar a conocer y los compañeros deberán adivinar el mensaje.  </w:t>
            </w:r>
          </w:p>
        </w:tc>
      </w:tr>
      <w:tr w:rsidR="00043485" w:rsidRPr="000F3F78" w14:paraId="3972EA6B" w14:textId="77777777" w:rsidTr="00E5255B">
        <w:trPr>
          <w:trHeight w:val="95"/>
        </w:trPr>
        <w:tc>
          <w:tcPr>
            <w:tcW w:w="5000" w:type="pct"/>
            <w:shd w:val="clear" w:color="auto" w:fill="FFFFFF" w:themeFill="background1"/>
          </w:tcPr>
          <w:p w14:paraId="62282727" w14:textId="48CE06A3" w:rsidR="00043485" w:rsidRPr="00CF715F" w:rsidRDefault="00043485" w:rsidP="00043485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 w:rsidRPr="00AD42CA">
              <w:rPr>
                <w:rFonts w:ascii="Open Sans" w:hAnsi="Open Sans" w:cs="Open Sans"/>
                <w:b/>
                <w:bCs/>
                <w:color w:val="404040"/>
                <w:shd w:val="clear" w:color="auto" w:fill="FFFFFF"/>
              </w:rPr>
              <w:lastRenderedPageBreak/>
              <w:t>Tarea:</w:t>
            </w:r>
            <w:r>
              <w:rPr>
                <w:rFonts w:ascii="Open Sans" w:hAnsi="Open Sans" w:cs="Open Sans"/>
                <w:color w:val="404040"/>
                <w:shd w:val="clear" w:color="auto" w:fill="FFFFFF"/>
              </w:rPr>
              <w:t xml:space="preserve"> </w:t>
            </w:r>
            <w:r w:rsidRPr="00AD42CA">
              <w:rPr>
                <w:rFonts w:ascii="Open Sans" w:hAnsi="Open Sans" w:cs="Open Sans"/>
                <w:color w:val="404040"/>
                <w:shd w:val="clear" w:color="auto" w:fill="FFFFFF"/>
              </w:rPr>
              <w:t>Realiza un</w:t>
            </w:r>
            <w:r>
              <w:rPr>
                <w:rFonts w:ascii="Open Sans" w:hAnsi="Open Sans" w:cs="Open Sans"/>
                <w:color w:val="40404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Open Sans" w:hAnsi="Open Sans" w:cs="Open Sans"/>
                <w:color w:val="404040"/>
                <w:shd w:val="clear" w:color="auto" w:fill="FFFFFF"/>
              </w:rPr>
              <w:t>diapograma</w:t>
            </w:r>
            <w:proofErr w:type="spellEnd"/>
            <w:r>
              <w:rPr>
                <w:rFonts w:ascii="Open Sans" w:hAnsi="Open Sans" w:cs="Open Sans"/>
                <w:color w:val="404040"/>
                <w:shd w:val="clear" w:color="auto" w:fill="FFFFFF"/>
              </w:rPr>
              <w:t xml:space="preserve"> a mano con mínimo 4 imágenes de emoticones, debajo de cada imagen debes relatar una frase en donde puedas usar el emoticón, el objetivo será que cada frase se relacione y brinde un mensaje, pueden usar una hoja dividida en 4 partes. Envía la foto del trabajo realizado al correo hmbhenry1985@hotmail.com   </w:t>
            </w:r>
            <w:r w:rsidRPr="00AD42CA">
              <w:rPr>
                <w:rFonts w:ascii="Open Sans" w:hAnsi="Open Sans" w:cs="Open Sans"/>
                <w:b/>
                <w:bCs/>
                <w:color w:val="404040"/>
                <w:shd w:val="clear" w:color="auto" w:fill="FFFFFF"/>
              </w:rPr>
              <w:t xml:space="preserve"> </w:t>
            </w:r>
          </w:p>
        </w:tc>
      </w:tr>
    </w:tbl>
    <w:p w14:paraId="108DDBE4" w14:textId="53D06E1F" w:rsidR="004E5039" w:rsidRDefault="004E5039" w:rsidP="00845132">
      <w:pPr>
        <w:tabs>
          <w:tab w:val="left" w:pos="5326"/>
        </w:tabs>
        <w:spacing w:line="276" w:lineRule="auto"/>
        <w:jc w:val="both"/>
      </w:pPr>
    </w:p>
    <w:sectPr w:rsidR="004E5039" w:rsidSect="00704C34">
      <w:headerReference w:type="default" r:id="rId24"/>
      <w:pgSz w:w="11906" w:h="16838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40474" w14:textId="77777777" w:rsidR="0015628B" w:rsidRDefault="0015628B" w:rsidP="000F3F78">
      <w:pPr>
        <w:spacing w:after="0" w:line="240" w:lineRule="auto"/>
      </w:pPr>
      <w:r>
        <w:separator/>
      </w:r>
    </w:p>
  </w:endnote>
  <w:endnote w:type="continuationSeparator" w:id="0">
    <w:p w14:paraId="607E494C" w14:textId="77777777" w:rsidR="0015628B" w:rsidRDefault="0015628B" w:rsidP="000F3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-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A13E9" w14:textId="77777777" w:rsidR="0015628B" w:rsidRDefault="0015628B" w:rsidP="000F3F78">
      <w:pPr>
        <w:spacing w:after="0" w:line="240" w:lineRule="auto"/>
      </w:pPr>
      <w:r>
        <w:separator/>
      </w:r>
    </w:p>
  </w:footnote>
  <w:footnote w:type="continuationSeparator" w:id="0">
    <w:p w14:paraId="2F3F11AD" w14:textId="77777777" w:rsidR="0015628B" w:rsidRDefault="0015628B" w:rsidP="000F3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98D33" w14:textId="4CD8C9A8" w:rsidR="000F3F78" w:rsidRDefault="000F3F78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BD020E" wp14:editId="3E4FE3BF">
          <wp:simplePos x="0" y="0"/>
          <wp:positionH relativeFrom="page">
            <wp:posOffset>39189</wp:posOffset>
          </wp:positionH>
          <wp:positionV relativeFrom="paragraph">
            <wp:posOffset>-423454</wp:posOffset>
          </wp:positionV>
          <wp:extent cx="7458891" cy="10714838"/>
          <wp:effectExtent l="0" t="0" r="889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004" cy="10717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4051"/>
    <w:multiLevelType w:val="hybridMultilevel"/>
    <w:tmpl w:val="2F5648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D365E"/>
    <w:multiLevelType w:val="multilevel"/>
    <w:tmpl w:val="D46CD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6078B8"/>
    <w:multiLevelType w:val="hybridMultilevel"/>
    <w:tmpl w:val="E63E86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D6763"/>
    <w:multiLevelType w:val="hybridMultilevel"/>
    <w:tmpl w:val="1B6C64A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51273"/>
    <w:multiLevelType w:val="multilevel"/>
    <w:tmpl w:val="EA4A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0635D9"/>
    <w:multiLevelType w:val="hybridMultilevel"/>
    <w:tmpl w:val="2788DF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66151"/>
    <w:multiLevelType w:val="hybridMultilevel"/>
    <w:tmpl w:val="77708E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B5EBE"/>
    <w:multiLevelType w:val="multilevel"/>
    <w:tmpl w:val="DB48D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E36558"/>
    <w:multiLevelType w:val="hybridMultilevel"/>
    <w:tmpl w:val="62106BF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22B6D"/>
    <w:multiLevelType w:val="multilevel"/>
    <w:tmpl w:val="58DC7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F05057"/>
    <w:multiLevelType w:val="hybridMultilevel"/>
    <w:tmpl w:val="B1CA2CF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B311E"/>
    <w:multiLevelType w:val="hybridMultilevel"/>
    <w:tmpl w:val="0568DED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A30DB"/>
    <w:multiLevelType w:val="hybridMultilevel"/>
    <w:tmpl w:val="0B88E0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14E98"/>
    <w:multiLevelType w:val="hybridMultilevel"/>
    <w:tmpl w:val="D5C226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47345"/>
    <w:multiLevelType w:val="multilevel"/>
    <w:tmpl w:val="EDD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6194AD1"/>
    <w:multiLevelType w:val="multilevel"/>
    <w:tmpl w:val="0FA8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7744569"/>
    <w:multiLevelType w:val="hybridMultilevel"/>
    <w:tmpl w:val="05F037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756CC"/>
    <w:multiLevelType w:val="hybridMultilevel"/>
    <w:tmpl w:val="EC842C0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53D5E"/>
    <w:multiLevelType w:val="hybridMultilevel"/>
    <w:tmpl w:val="FA2037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42D74"/>
    <w:multiLevelType w:val="hybridMultilevel"/>
    <w:tmpl w:val="0B32FD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F52B65"/>
    <w:multiLevelType w:val="multilevel"/>
    <w:tmpl w:val="13388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CF6768"/>
    <w:multiLevelType w:val="hybridMultilevel"/>
    <w:tmpl w:val="A5DA486C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B0E429E"/>
    <w:multiLevelType w:val="hybridMultilevel"/>
    <w:tmpl w:val="1FE28A6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0023B9"/>
    <w:multiLevelType w:val="hybridMultilevel"/>
    <w:tmpl w:val="5D202C00"/>
    <w:lvl w:ilvl="0" w:tplc="3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58A7AB9"/>
    <w:multiLevelType w:val="multilevel"/>
    <w:tmpl w:val="C898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9733CC"/>
    <w:multiLevelType w:val="multilevel"/>
    <w:tmpl w:val="D398F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D03E51"/>
    <w:multiLevelType w:val="multilevel"/>
    <w:tmpl w:val="CC90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B70A6D"/>
    <w:multiLevelType w:val="hybridMultilevel"/>
    <w:tmpl w:val="E8ACAA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0C58C7"/>
    <w:multiLevelType w:val="hybridMultilevel"/>
    <w:tmpl w:val="3C7CEDDE"/>
    <w:lvl w:ilvl="0" w:tplc="30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6E476889"/>
    <w:multiLevelType w:val="hybridMultilevel"/>
    <w:tmpl w:val="21D68C0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AB3FDA"/>
    <w:multiLevelType w:val="multilevel"/>
    <w:tmpl w:val="B9F8F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8F22475"/>
    <w:multiLevelType w:val="multilevel"/>
    <w:tmpl w:val="B2E6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A0444CF"/>
    <w:multiLevelType w:val="hybridMultilevel"/>
    <w:tmpl w:val="F500BEA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2"/>
  </w:num>
  <w:num w:numId="5">
    <w:abstractNumId w:val="26"/>
  </w:num>
  <w:num w:numId="6">
    <w:abstractNumId w:val="31"/>
  </w:num>
  <w:num w:numId="7">
    <w:abstractNumId w:val="15"/>
  </w:num>
  <w:num w:numId="8">
    <w:abstractNumId w:val="19"/>
  </w:num>
  <w:num w:numId="9">
    <w:abstractNumId w:val="18"/>
  </w:num>
  <w:num w:numId="10">
    <w:abstractNumId w:val="7"/>
  </w:num>
  <w:num w:numId="11">
    <w:abstractNumId w:val="25"/>
  </w:num>
  <w:num w:numId="12">
    <w:abstractNumId w:val="30"/>
  </w:num>
  <w:num w:numId="13">
    <w:abstractNumId w:val="13"/>
  </w:num>
  <w:num w:numId="14">
    <w:abstractNumId w:val="1"/>
  </w:num>
  <w:num w:numId="15">
    <w:abstractNumId w:val="4"/>
  </w:num>
  <w:num w:numId="16">
    <w:abstractNumId w:val="14"/>
  </w:num>
  <w:num w:numId="17">
    <w:abstractNumId w:val="20"/>
  </w:num>
  <w:num w:numId="18">
    <w:abstractNumId w:val="11"/>
  </w:num>
  <w:num w:numId="19">
    <w:abstractNumId w:val="3"/>
  </w:num>
  <w:num w:numId="20">
    <w:abstractNumId w:val="0"/>
  </w:num>
  <w:num w:numId="21">
    <w:abstractNumId w:val="27"/>
  </w:num>
  <w:num w:numId="22">
    <w:abstractNumId w:val="32"/>
  </w:num>
  <w:num w:numId="23">
    <w:abstractNumId w:val="17"/>
  </w:num>
  <w:num w:numId="24">
    <w:abstractNumId w:val="21"/>
  </w:num>
  <w:num w:numId="25">
    <w:abstractNumId w:val="5"/>
  </w:num>
  <w:num w:numId="26">
    <w:abstractNumId w:val="28"/>
  </w:num>
  <w:num w:numId="27">
    <w:abstractNumId w:val="29"/>
  </w:num>
  <w:num w:numId="28">
    <w:abstractNumId w:val="22"/>
  </w:num>
  <w:num w:numId="29">
    <w:abstractNumId w:val="6"/>
  </w:num>
  <w:num w:numId="30">
    <w:abstractNumId w:val="10"/>
  </w:num>
  <w:num w:numId="31">
    <w:abstractNumId w:val="23"/>
  </w:num>
  <w:num w:numId="32">
    <w:abstractNumId w:val="8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FF"/>
    <w:rsid w:val="00011F0E"/>
    <w:rsid w:val="00027CEA"/>
    <w:rsid w:val="00034FDF"/>
    <w:rsid w:val="00042C59"/>
    <w:rsid w:val="00043485"/>
    <w:rsid w:val="0005673C"/>
    <w:rsid w:val="00064F0B"/>
    <w:rsid w:val="00067E32"/>
    <w:rsid w:val="00074F78"/>
    <w:rsid w:val="00093170"/>
    <w:rsid w:val="000D3EB1"/>
    <w:rsid w:val="000E06C3"/>
    <w:rsid w:val="000E06CA"/>
    <w:rsid w:val="000F1FD6"/>
    <w:rsid w:val="000F30AC"/>
    <w:rsid w:val="000F3F78"/>
    <w:rsid w:val="00110C3B"/>
    <w:rsid w:val="00132869"/>
    <w:rsid w:val="0015628B"/>
    <w:rsid w:val="00167077"/>
    <w:rsid w:val="00181032"/>
    <w:rsid w:val="001846F1"/>
    <w:rsid w:val="001B7F5E"/>
    <w:rsid w:val="001C4FC4"/>
    <w:rsid w:val="001E036C"/>
    <w:rsid w:val="0020587F"/>
    <w:rsid w:val="002170FB"/>
    <w:rsid w:val="002354C4"/>
    <w:rsid w:val="0023624D"/>
    <w:rsid w:val="00242BB6"/>
    <w:rsid w:val="002735D8"/>
    <w:rsid w:val="00277E9E"/>
    <w:rsid w:val="002803AB"/>
    <w:rsid w:val="0029058E"/>
    <w:rsid w:val="00293B9E"/>
    <w:rsid w:val="00295471"/>
    <w:rsid w:val="002961B6"/>
    <w:rsid w:val="002A7D22"/>
    <w:rsid w:val="002C1085"/>
    <w:rsid w:val="002E0723"/>
    <w:rsid w:val="00312F27"/>
    <w:rsid w:val="003322BB"/>
    <w:rsid w:val="00341A2F"/>
    <w:rsid w:val="003667E6"/>
    <w:rsid w:val="003809C1"/>
    <w:rsid w:val="0038592B"/>
    <w:rsid w:val="00391384"/>
    <w:rsid w:val="003B3B52"/>
    <w:rsid w:val="003C1153"/>
    <w:rsid w:val="003C22CD"/>
    <w:rsid w:val="003E372A"/>
    <w:rsid w:val="003E4670"/>
    <w:rsid w:val="003F5F4E"/>
    <w:rsid w:val="0040361A"/>
    <w:rsid w:val="00403B88"/>
    <w:rsid w:val="00414EB3"/>
    <w:rsid w:val="004277BB"/>
    <w:rsid w:val="00441428"/>
    <w:rsid w:val="0044705F"/>
    <w:rsid w:val="00455638"/>
    <w:rsid w:val="004845B5"/>
    <w:rsid w:val="004863F8"/>
    <w:rsid w:val="00491702"/>
    <w:rsid w:val="004A4B34"/>
    <w:rsid w:val="004E5039"/>
    <w:rsid w:val="004F0B5D"/>
    <w:rsid w:val="004F5742"/>
    <w:rsid w:val="00505056"/>
    <w:rsid w:val="0050633B"/>
    <w:rsid w:val="00522926"/>
    <w:rsid w:val="00537CCF"/>
    <w:rsid w:val="005440AC"/>
    <w:rsid w:val="00544494"/>
    <w:rsid w:val="00582132"/>
    <w:rsid w:val="005841B0"/>
    <w:rsid w:val="005853A5"/>
    <w:rsid w:val="0059501D"/>
    <w:rsid w:val="005A1A2E"/>
    <w:rsid w:val="005A1D96"/>
    <w:rsid w:val="005B6DCB"/>
    <w:rsid w:val="005C10A1"/>
    <w:rsid w:val="005C2043"/>
    <w:rsid w:val="005D6B66"/>
    <w:rsid w:val="005E4412"/>
    <w:rsid w:val="005E7A1E"/>
    <w:rsid w:val="005F146E"/>
    <w:rsid w:val="00601692"/>
    <w:rsid w:val="00601E34"/>
    <w:rsid w:val="00602AB1"/>
    <w:rsid w:val="00613687"/>
    <w:rsid w:val="00631DCC"/>
    <w:rsid w:val="006429A8"/>
    <w:rsid w:val="00645115"/>
    <w:rsid w:val="00684F9F"/>
    <w:rsid w:val="00694E13"/>
    <w:rsid w:val="00695989"/>
    <w:rsid w:val="006A1CC7"/>
    <w:rsid w:val="006A52C0"/>
    <w:rsid w:val="006A53FF"/>
    <w:rsid w:val="006B1204"/>
    <w:rsid w:val="006B1F5D"/>
    <w:rsid w:val="006B303E"/>
    <w:rsid w:val="006B47F7"/>
    <w:rsid w:val="006D536D"/>
    <w:rsid w:val="006E215B"/>
    <w:rsid w:val="006E2696"/>
    <w:rsid w:val="006E3951"/>
    <w:rsid w:val="00704C34"/>
    <w:rsid w:val="0072054A"/>
    <w:rsid w:val="00727117"/>
    <w:rsid w:val="007353DB"/>
    <w:rsid w:val="00756CDB"/>
    <w:rsid w:val="00761BC9"/>
    <w:rsid w:val="00766152"/>
    <w:rsid w:val="00770E88"/>
    <w:rsid w:val="00774661"/>
    <w:rsid w:val="00777DD3"/>
    <w:rsid w:val="00787BE0"/>
    <w:rsid w:val="00797D1D"/>
    <w:rsid w:val="007A0614"/>
    <w:rsid w:val="007D5B56"/>
    <w:rsid w:val="007D6428"/>
    <w:rsid w:val="007E149D"/>
    <w:rsid w:val="007F1657"/>
    <w:rsid w:val="007F3F58"/>
    <w:rsid w:val="00802FF5"/>
    <w:rsid w:val="008238F4"/>
    <w:rsid w:val="00824176"/>
    <w:rsid w:val="00827547"/>
    <w:rsid w:val="008324E6"/>
    <w:rsid w:val="00842DB9"/>
    <w:rsid w:val="00845132"/>
    <w:rsid w:val="00852F0C"/>
    <w:rsid w:val="00860359"/>
    <w:rsid w:val="00873E5E"/>
    <w:rsid w:val="0087502A"/>
    <w:rsid w:val="008804CD"/>
    <w:rsid w:val="0089032B"/>
    <w:rsid w:val="00895F18"/>
    <w:rsid w:val="008B4633"/>
    <w:rsid w:val="008E1CE6"/>
    <w:rsid w:val="00915165"/>
    <w:rsid w:val="00952319"/>
    <w:rsid w:val="00956483"/>
    <w:rsid w:val="00957DA3"/>
    <w:rsid w:val="00964480"/>
    <w:rsid w:val="009701CA"/>
    <w:rsid w:val="00971F19"/>
    <w:rsid w:val="00986310"/>
    <w:rsid w:val="00990838"/>
    <w:rsid w:val="00993447"/>
    <w:rsid w:val="009C1F7E"/>
    <w:rsid w:val="009E07D4"/>
    <w:rsid w:val="009E19F6"/>
    <w:rsid w:val="009E2674"/>
    <w:rsid w:val="009E2BF3"/>
    <w:rsid w:val="00A27F40"/>
    <w:rsid w:val="00A30860"/>
    <w:rsid w:val="00A55A21"/>
    <w:rsid w:val="00A620B5"/>
    <w:rsid w:val="00A70731"/>
    <w:rsid w:val="00A77F8D"/>
    <w:rsid w:val="00A82799"/>
    <w:rsid w:val="00A924E9"/>
    <w:rsid w:val="00AA496D"/>
    <w:rsid w:val="00AB5ED6"/>
    <w:rsid w:val="00AC7AF8"/>
    <w:rsid w:val="00AD5566"/>
    <w:rsid w:val="00AF2F17"/>
    <w:rsid w:val="00B001F5"/>
    <w:rsid w:val="00B067B0"/>
    <w:rsid w:val="00B221C1"/>
    <w:rsid w:val="00B31456"/>
    <w:rsid w:val="00B3168E"/>
    <w:rsid w:val="00B32B6A"/>
    <w:rsid w:val="00B3737A"/>
    <w:rsid w:val="00B37C6F"/>
    <w:rsid w:val="00B4400B"/>
    <w:rsid w:val="00B5234F"/>
    <w:rsid w:val="00B5426C"/>
    <w:rsid w:val="00B6204B"/>
    <w:rsid w:val="00B64B3B"/>
    <w:rsid w:val="00B664E9"/>
    <w:rsid w:val="00B73E6C"/>
    <w:rsid w:val="00B84C43"/>
    <w:rsid w:val="00B85570"/>
    <w:rsid w:val="00BA6F3A"/>
    <w:rsid w:val="00BF2205"/>
    <w:rsid w:val="00C11D28"/>
    <w:rsid w:val="00C17C9E"/>
    <w:rsid w:val="00C2481E"/>
    <w:rsid w:val="00C26306"/>
    <w:rsid w:val="00C26E05"/>
    <w:rsid w:val="00C42107"/>
    <w:rsid w:val="00C44A59"/>
    <w:rsid w:val="00C45D60"/>
    <w:rsid w:val="00C51939"/>
    <w:rsid w:val="00C82DE6"/>
    <w:rsid w:val="00CA29CB"/>
    <w:rsid w:val="00CA56B5"/>
    <w:rsid w:val="00CB3744"/>
    <w:rsid w:val="00CD0CBF"/>
    <w:rsid w:val="00CE276B"/>
    <w:rsid w:val="00CF61E1"/>
    <w:rsid w:val="00CF715F"/>
    <w:rsid w:val="00D106F2"/>
    <w:rsid w:val="00D21547"/>
    <w:rsid w:val="00D3136A"/>
    <w:rsid w:val="00D33899"/>
    <w:rsid w:val="00D36E9F"/>
    <w:rsid w:val="00D370ED"/>
    <w:rsid w:val="00D41523"/>
    <w:rsid w:val="00D46622"/>
    <w:rsid w:val="00D51775"/>
    <w:rsid w:val="00D62193"/>
    <w:rsid w:val="00D679E7"/>
    <w:rsid w:val="00D80BAE"/>
    <w:rsid w:val="00D821E4"/>
    <w:rsid w:val="00D92323"/>
    <w:rsid w:val="00D953F7"/>
    <w:rsid w:val="00DB0FD7"/>
    <w:rsid w:val="00DB34A9"/>
    <w:rsid w:val="00DC667A"/>
    <w:rsid w:val="00DD4A05"/>
    <w:rsid w:val="00DD529F"/>
    <w:rsid w:val="00DE046B"/>
    <w:rsid w:val="00DE2640"/>
    <w:rsid w:val="00DF79F0"/>
    <w:rsid w:val="00E1123B"/>
    <w:rsid w:val="00E13D27"/>
    <w:rsid w:val="00E27B2A"/>
    <w:rsid w:val="00E30FB3"/>
    <w:rsid w:val="00E5255B"/>
    <w:rsid w:val="00E6402D"/>
    <w:rsid w:val="00E656B0"/>
    <w:rsid w:val="00E66ABE"/>
    <w:rsid w:val="00E87315"/>
    <w:rsid w:val="00EC4552"/>
    <w:rsid w:val="00ED2155"/>
    <w:rsid w:val="00ED733A"/>
    <w:rsid w:val="00EE42C2"/>
    <w:rsid w:val="00F0063A"/>
    <w:rsid w:val="00F069EA"/>
    <w:rsid w:val="00F21BD8"/>
    <w:rsid w:val="00F30385"/>
    <w:rsid w:val="00F52CD6"/>
    <w:rsid w:val="00F53340"/>
    <w:rsid w:val="00F55468"/>
    <w:rsid w:val="00F57136"/>
    <w:rsid w:val="00F67200"/>
    <w:rsid w:val="00F71548"/>
    <w:rsid w:val="00F71E32"/>
    <w:rsid w:val="00F75BE2"/>
    <w:rsid w:val="00F83540"/>
    <w:rsid w:val="00FA1634"/>
    <w:rsid w:val="00FA24AF"/>
    <w:rsid w:val="00FA642F"/>
    <w:rsid w:val="00FB4B81"/>
    <w:rsid w:val="00FB5693"/>
    <w:rsid w:val="00FC237B"/>
    <w:rsid w:val="00FD0487"/>
    <w:rsid w:val="00FD62EF"/>
    <w:rsid w:val="00FD7479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2829A"/>
  <w15:chartTrackingRefBased/>
  <w15:docId w15:val="{D8A17E5A-BBFE-4EAF-88DE-A6D5CA59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6F2"/>
  </w:style>
  <w:style w:type="paragraph" w:styleId="Ttulo1">
    <w:name w:val="heading 1"/>
    <w:basedOn w:val="Normal"/>
    <w:next w:val="Normal"/>
    <w:link w:val="Ttulo1Car"/>
    <w:uiPriority w:val="9"/>
    <w:qFormat/>
    <w:rsid w:val="00D106F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06F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F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106F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06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06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06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06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06F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3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F78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0F3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F78"/>
    <w:rPr>
      <w:lang w:val="es-EC"/>
    </w:rPr>
  </w:style>
  <w:style w:type="table" w:styleId="Tablaconcuadrcula">
    <w:name w:val="Table Grid"/>
    <w:basedOn w:val="Tablanormal"/>
    <w:uiPriority w:val="59"/>
    <w:rsid w:val="000F3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511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106F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451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511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106F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F2"/>
    <w:rPr>
      <w:rFonts w:asciiTheme="majorHAnsi" w:eastAsiaTheme="majorEastAsia" w:hAnsiTheme="majorHAnsi" w:cstheme="majorBidi"/>
      <w:sz w:val="32"/>
      <w:szCs w:val="32"/>
    </w:rPr>
  </w:style>
  <w:style w:type="paragraph" w:styleId="NormalWeb">
    <w:name w:val="Normal (Web)"/>
    <w:basedOn w:val="Normal"/>
    <w:uiPriority w:val="99"/>
    <w:unhideWhenUsed/>
    <w:rsid w:val="00A5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customStyle="1" w:styleId="Ttulo4Car">
    <w:name w:val="Título 4 Car"/>
    <w:basedOn w:val="Fuentedeprrafopredeter"/>
    <w:link w:val="Ttulo4"/>
    <w:uiPriority w:val="9"/>
    <w:rsid w:val="00D106F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1Car">
    <w:name w:val="Título 1 Car"/>
    <w:basedOn w:val="Fuentedeprrafopredeter"/>
    <w:link w:val="Ttulo1"/>
    <w:uiPriority w:val="9"/>
    <w:rsid w:val="00D106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06F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06F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06F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06F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06F2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106F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D106F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D106F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D106F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06F2"/>
    <w:rPr>
      <w:color w:val="44546A" w:themeColor="text2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D106F2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D106F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106F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106F2"/>
    <w:rPr>
      <w:i/>
      <w:iCs/>
      <w:color w:val="7B7B7B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06F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06F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D106F2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D106F2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D106F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D106F2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D106F2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106F2"/>
    <w:pPr>
      <w:outlineLvl w:val="9"/>
    </w:pPr>
  </w:style>
  <w:style w:type="paragraph" w:customStyle="1" w:styleId="Default">
    <w:name w:val="Default"/>
    <w:rsid w:val="00952319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documentpreview">
    <w:name w:val="document__preview"/>
    <w:basedOn w:val="Fuentedeprrafopredeter"/>
    <w:rsid w:val="00312F27"/>
  </w:style>
  <w:style w:type="character" w:styleId="Hipervnculovisitado">
    <w:name w:val="FollowedHyperlink"/>
    <w:basedOn w:val="Fuentedeprrafopredeter"/>
    <w:uiPriority w:val="99"/>
    <w:semiHidden/>
    <w:unhideWhenUsed/>
    <w:rsid w:val="00D953F7"/>
    <w:rPr>
      <w:color w:val="954F72" w:themeColor="followedHyperlink"/>
      <w:u w:val="single"/>
    </w:rPr>
  </w:style>
  <w:style w:type="paragraph" w:customStyle="1" w:styleId="trt0xe">
    <w:name w:val="trt0xe"/>
    <w:basedOn w:val="Normal"/>
    <w:rsid w:val="006D5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341A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41A2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41A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1A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1A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5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9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24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45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9771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ncepto.de/comunidad/" TargetMode="External"/><Relationship Id="rId18" Type="http://schemas.openxmlformats.org/officeDocument/2006/relationships/hyperlink" Target="https://concepto.de/usuario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concepto.de/deporte/" TargetMode="External"/><Relationship Id="rId7" Type="http://schemas.openxmlformats.org/officeDocument/2006/relationships/hyperlink" Target="https://www.youtube.com/watch?v=FH-5DHzaSOk" TargetMode="External"/><Relationship Id="rId12" Type="http://schemas.openxmlformats.org/officeDocument/2006/relationships/hyperlink" Target="mailto:hmbhenry1985@hotmail.com" TargetMode="External"/><Relationship Id="rId17" Type="http://schemas.openxmlformats.org/officeDocument/2006/relationships/hyperlink" Target="https://concepto.de/comunidades-virtuales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oncepto.de/informacion/" TargetMode="External"/><Relationship Id="rId20" Type="http://schemas.openxmlformats.org/officeDocument/2006/relationships/hyperlink" Target="https://concepto.de/music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concepto.de/persona-2/" TargetMode="External"/><Relationship Id="rId23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https://concepto.de/medios-de-comunicac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oncepto.de/amistad-2/" TargetMode="External"/><Relationship Id="rId22" Type="http://schemas.openxmlformats.org/officeDocument/2006/relationships/hyperlink" Target="https://concepto.de/fotografi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6</Pages>
  <Words>1211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Mauricio Bernal Vicuña</dc:creator>
  <cp:keywords/>
  <dc:description/>
  <cp:lastModifiedBy>Henry Mauricio Bernal Vicuña</cp:lastModifiedBy>
  <cp:revision>199</cp:revision>
  <dcterms:created xsi:type="dcterms:W3CDTF">2020-10-06T04:12:00Z</dcterms:created>
  <dcterms:modified xsi:type="dcterms:W3CDTF">2021-05-21T03:33:00Z</dcterms:modified>
</cp:coreProperties>
</file>